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F2E977" w14:textId="301087EA" w:rsidR="005C47A4" w:rsidRPr="005C47A4" w:rsidRDefault="005C47A4" w:rsidP="005C47A4">
      <w:pPr>
        <w:shd w:val="clear" w:color="auto" w:fill="FFFFFF"/>
        <w:spacing w:after="0" w:line="240" w:lineRule="auto"/>
        <w:jc w:val="center"/>
        <w:rPr>
          <w:rFonts w:ascii="Montserrat" w:eastAsia="Times New Roman" w:hAnsi="Montserrat" w:cs="Times New Roman"/>
          <w:b/>
          <w:bCs/>
          <w:color w:val="041E42"/>
          <w:kern w:val="0"/>
          <w:sz w:val="36"/>
          <w:szCs w:val="36"/>
          <w:lang w:eastAsia="fr-FR"/>
          <w14:ligatures w14:val="none"/>
        </w:rPr>
      </w:pPr>
      <w:r w:rsidRPr="005C47A4">
        <w:rPr>
          <w:rFonts w:ascii="Montserrat" w:eastAsia="Times New Roman" w:hAnsi="Montserrat" w:cs="Times New Roman"/>
          <w:b/>
          <w:bCs/>
          <w:color w:val="041E42"/>
          <w:kern w:val="0"/>
          <w:sz w:val="36"/>
          <w:szCs w:val="36"/>
          <w:lang w:eastAsia="fr-FR"/>
          <w14:ligatures w14:val="none"/>
        </w:rPr>
        <w:t>LA FRAUDE FINANCIERE : Comment l’éviter ?</w:t>
      </w:r>
    </w:p>
    <w:p w14:paraId="488BA39D" w14:textId="77777777" w:rsidR="005C47A4" w:rsidRDefault="005C47A4" w:rsidP="00D2321A">
      <w:pPr>
        <w:shd w:val="clear" w:color="auto" w:fill="FFFFFF"/>
        <w:spacing w:after="0" w:line="240" w:lineRule="auto"/>
        <w:rPr>
          <w:rFonts w:ascii="Montserrat" w:eastAsia="Times New Roman" w:hAnsi="Montserrat" w:cs="Times New Roman"/>
          <w:color w:val="041E42"/>
          <w:kern w:val="0"/>
          <w:sz w:val="23"/>
          <w:szCs w:val="23"/>
          <w:lang w:eastAsia="fr-FR"/>
          <w14:ligatures w14:val="none"/>
        </w:rPr>
      </w:pPr>
    </w:p>
    <w:p w14:paraId="634ECE33" w14:textId="47615B28"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 xml:space="preserve">La fraude financière constitue depuis plusieurs années un véritable danger et peut </w:t>
      </w:r>
      <w:proofErr w:type="gramStart"/>
      <w:r w:rsidRPr="00D2321A">
        <w:rPr>
          <w:rFonts w:ascii="Montserrat" w:eastAsia="Times New Roman" w:hAnsi="Montserrat" w:cs="Times New Roman"/>
          <w:color w:val="041E42"/>
          <w:kern w:val="0"/>
          <w:sz w:val="23"/>
          <w:szCs w:val="23"/>
          <w:lang w:eastAsia="fr-FR"/>
          <w14:ligatures w14:val="none"/>
        </w:rPr>
        <w:t>avoir</w:t>
      </w:r>
      <w:proofErr w:type="gramEnd"/>
      <w:r w:rsidRPr="00D2321A">
        <w:rPr>
          <w:rFonts w:ascii="Montserrat" w:eastAsia="Times New Roman" w:hAnsi="Montserrat" w:cs="Times New Roman"/>
          <w:color w:val="041E42"/>
          <w:kern w:val="0"/>
          <w:sz w:val="23"/>
          <w:szCs w:val="23"/>
          <w:lang w:eastAsia="fr-FR"/>
          <w14:ligatures w14:val="none"/>
        </w:rPr>
        <w:t xml:space="preserve"> des conséquences graves sur la stabilité et la réputation des entreprises. En France et dans le monde, les pertes liées à ces escroqueries atteignent chaque année plusieurs milliards d'euros. Lutter contre la fraude et protéger ses actifs s'impose donc comme un enjeu majeur aujourd'hui pour toute société. Découvrez comment identifier et éviter les fraudes financières.</w:t>
      </w:r>
    </w:p>
    <w:p w14:paraId="61495CD4" w14:textId="77777777" w:rsidR="00D2321A" w:rsidRPr="005C47A4" w:rsidRDefault="00D2321A" w:rsidP="005C47A4">
      <w:pPr>
        <w:shd w:val="clear" w:color="auto" w:fill="FFFFFF"/>
        <w:spacing w:after="0" w:line="240" w:lineRule="auto"/>
        <w:jc w:val="both"/>
        <w:outlineLvl w:val="1"/>
        <w:rPr>
          <w:rFonts w:ascii="Montserrat" w:eastAsia="Times New Roman" w:hAnsi="Montserrat" w:cs="Times New Roman"/>
          <w:b/>
          <w:bCs/>
          <w:color w:val="7030A0"/>
          <w:kern w:val="0"/>
          <w:sz w:val="36"/>
          <w:szCs w:val="36"/>
          <w:lang w:eastAsia="fr-FR"/>
          <w14:ligatures w14:val="none"/>
        </w:rPr>
      </w:pPr>
      <w:r w:rsidRPr="005C47A4">
        <w:rPr>
          <w:rFonts w:ascii="Montserrat" w:eastAsia="Times New Roman" w:hAnsi="Montserrat" w:cs="Times New Roman"/>
          <w:b/>
          <w:bCs/>
          <w:color w:val="7030A0"/>
          <w:kern w:val="0"/>
          <w:sz w:val="36"/>
          <w:szCs w:val="36"/>
          <w:lang w:eastAsia="fr-FR"/>
          <w14:ligatures w14:val="none"/>
        </w:rPr>
        <w:t>Qu’est-ce qu’une fraude financière ?</w:t>
      </w:r>
    </w:p>
    <w:p w14:paraId="567B0F33"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Cette forme de</w:t>
      </w:r>
      <w:r w:rsidRPr="00D2321A">
        <w:rPr>
          <w:rFonts w:ascii="Montserrat" w:eastAsia="Times New Roman" w:hAnsi="Montserrat" w:cs="Times New Roman"/>
          <w:b/>
          <w:bCs/>
          <w:color w:val="041E42"/>
          <w:kern w:val="0"/>
          <w:sz w:val="23"/>
          <w:szCs w:val="23"/>
          <w:lang w:eastAsia="fr-FR"/>
          <w14:ligatures w14:val="none"/>
        </w:rPr>
        <w:t> fraude financière consiste</w:t>
      </w:r>
      <w:r w:rsidRPr="00D2321A">
        <w:rPr>
          <w:rFonts w:ascii="Montserrat" w:eastAsia="Times New Roman" w:hAnsi="Montserrat" w:cs="Times New Roman"/>
          <w:color w:val="041E42"/>
          <w:kern w:val="0"/>
          <w:sz w:val="23"/>
          <w:szCs w:val="23"/>
          <w:lang w:eastAsia="fr-FR"/>
          <w14:ligatures w14:val="none"/>
        </w:rPr>
        <w:t> à </w:t>
      </w:r>
      <w:r w:rsidRPr="00D2321A">
        <w:rPr>
          <w:rFonts w:ascii="Montserrat" w:eastAsia="Times New Roman" w:hAnsi="Montserrat" w:cs="Times New Roman"/>
          <w:b/>
          <w:bCs/>
          <w:color w:val="041E42"/>
          <w:kern w:val="0"/>
          <w:sz w:val="23"/>
          <w:szCs w:val="23"/>
          <w:lang w:eastAsia="fr-FR"/>
          <w14:ligatures w14:val="none"/>
        </w:rPr>
        <w:t>détourner des fonds</w:t>
      </w:r>
      <w:r w:rsidRPr="00D2321A">
        <w:rPr>
          <w:rFonts w:ascii="Montserrat" w:eastAsia="Times New Roman" w:hAnsi="Montserrat" w:cs="Times New Roman"/>
          <w:color w:val="041E42"/>
          <w:kern w:val="0"/>
          <w:sz w:val="23"/>
          <w:szCs w:val="23"/>
          <w:lang w:eastAsia="fr-FR"/>
          <w14:ligatures w14:val="none"/>
        </w:rPr>
        <w:t> ou à </w:t>
      </w:r>
      <w:r w:rsidRPr="00D2321A">
        <w:rPr>
          <w:rFonts w:ascii="Montserrat" w:eastAsia="Times New Roman" w:hAnsi="Montserrat" w:cs="Times New Roman"/>
          <w:b/>
          <w:bCs/>
          <w:color w:val="041E42"/>
          <w:kern w:val="0"/>
          <w:sz w:val="23"/>
          <w:szCs w:val="23"/>
          <w:lang w:eastAsia="fr-FR"/>
          <w14:ligatures w14:val="none"/>
        </w:rPr>
        <w:t>manipuler des éléments financiers</w:t>
      </w:r>
      <w:r w:rsidRPr="00D2321A">
        <w:rPr>
          <w:rFonts w:ascii="Montserrat" w:eastAsia="Times New Roman" w:hAnsi="Montserrat" w:cs="Times New Roman"/>
          <w:color w:val="041E42"/>
          <w:kern w:val="0"/>
          <w:sz w:val="23"/>
          <w:szCs w:val="23"/>
          <w:lang w:eastAsia="fr-FR"/>
          <w14:ligatures w14:val="none"/>
        </w:rPr>
        <w:t>. Elle peut aussi bien provenir d'acteurs externes que de collaborateurs en interne complices ou agissant seuls. Bien que les TPE et PME soient davantage vulnérables, les plus grandes sociétés doivent également être vigilantes.</w:t>
      </w:r>
    </w:p>
    <w:p w14:paraId="4A02FDBB"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En effet, en 2022, le Baromètre fraude Allianz Trade x DFCG révélait que 57% des sociétés déclaraient avoir été victimes d'au moins une </w:t>
      </w:r>
      <w:r w:rsidRPr="00D2321A">
        <w:rPr>
          <w:rFonts w:ascii="Montserrat" w:eastAsia="Times New Roman" w:hAnsi="Montserrat" w:cs="Times New Roman"/>
          <w:b/>
          <w:bCs/>
          <w:color w:val="041E42"/>
          <w:kern w:val="0"/>
          <w:sz w:val="23"/>
          <w:szCs w:val="23"/>
          <w:lang w:eastAsia="fr-FR"/>
          <w14:ligatures w14:val="none"/>
        </w:rPr>
        <w:t>fraude avérée</w:t>
      </w:r>
      <w:r w:rsidRPr="00D2321A">
        <w:rPr>
          <w:rFonts w:ascii="Montserrat" w:eastAsia="Times New Roman" w:hAnsi="Montserrat" w:cs="Times New Roman"/>
          <w:color w:val="041E42"/>
          <w:kern w:val="0"/>
          <w:sz w:val="23"/>
          <w:szCs w:val="23"/>
          <w:lang w:eastAsia="fr-FR"/>
          <w14:ligatures w14:val="none"/>
        </w:rPr>
        <w:t>. Or, ce chiffre montait à 82% pour celles ayant un chiffre d'affaires compris entre 100 et 500 millions d'euros ! Ces </w:t>
      </w:r>
      <w:r w:rsidRPr="00D2321A">
        <w:rPr>
          <w:rFonts w:ascii="Montserrat" w:eastAsia="Times New Roman" w:hAnsi="Montserrat" w:cs="Times New Roman"/>
          <w:b/>
          <w:bCs/>
          <w:color w:val="041E42"/>
          <w:kern w:val="0"/>
          <w:sz w:val="23"/>
          <w:szCs w:val="23"/>
          <w:lang w:eastAsia="fr-FR"/>
          <w14:ligatures w14:val="none"/>
        </w:rPr>
        <w:t>grandes entreprises </w:t>
      </w:r>
      <w:r w:rsidRPr="00D2321A">
        <w:rPr>
          <w:rFonts w:ascii="Montserrat" w:eastAsia="Times New Roman" w:hAnsi="Montserrat" w:cs="Times New Roman"/>
          <w:color w:val="041E42"/>
          <w:kern w:val="0"/>
          <w:sz w:val="23"/>
          <w:szCs w:val="23"/>
          <w:lang w:eastAsia="fr-FR"/>
          <w14:ligatures w14:val="none"/>
        </w:rPr>
        <w:t>sont donc devenues la cible principale des </w:t>
      </w:r>
      <w:r w:rsidRPr="00D2321A">
        <w:rPr>
          <w:rFonts w:ascii="Montserrat" w:eastAsia="Times New Roman" w:hAnsi="Montserrat" w:cs="Times New Roman"/>
          <w:b/>
          <w:bCs/>
          <w:color w:val="041E42"/>
          <w:kern w:val="0"/>
          <w:sz w:val="23"/>
          <w:szCs w:val="23"/>
          <w:lang w:eastAsia="fr-FR"/>
          <w14:ligatures w14:val="none"/>
        </w:rPr>
        <w:t>fraudeurs</w:t>
      </w:r>
      <w:r w:rsidRPr="00D2321A">
        <w:rPr>
          <w:rFonts w:ascii="Montserrat" w:eastAsia="Times New Roman" w:hAnsi="Montserrat" w:cs="Times New Roman"/>
          <w:color w:val="041E42"/>
          <w:kern w:val="0"/>
          <w:sz w:val="23"/>
          <w:szCs w:val="23"/>
          <w:lang w:eastAsia="fr-FR"/>
          <w14:ligatures w14:val="none"/>
        </w:rPr>
        <w:t>. En outre, l'augmentation massive du commerce électronique et du travail à distance depuis 2020 a accentué le problème.</w:t>
      </w:r>
    </w:p>
    <w:p w14:paraId="6FCCBF7B"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La "</w:t>
      </w:r>
      <w:r w:rsidRPr="00D2321A">
        <w:rPr>
          <w:rFonts w:ascii="Montserrat" w:eastAsia="Times New Roman" w:hAnsi="Montserrat" w:cs="Times New Roman"/>
          <w:b/>
          <w:bCs/>
          <w:color w:val="041E42"/>
          <w:kern w:val="0"/>
          <w:sz w:val="23"/>
          <w:szCs w:val="23"/>
          <w:lang w:eastAsia="fr-FR"/>
          <w14:ligatures w14:val="none"/>
        </w:rPr>
        <w:t>cyberfraude</w:t>
      </w:r>
      <w:r w:rsidRPr="00D2321A">
        <w:rPr>
          <w:rFonts w:ascii="Montserrat" w:eastAsia="Times New Roman" w:hAnsi="Montserrat" w:cs="Times New Roman"/>
          <w:color w:val="041E42"/>
          <w:kern w:val="0"/>
          <w:sz w:val="23"/>
          <w:szCs w:val="23"/>
          <w:lang w:eastAsia="fr-FR"/>
          <w14:ligatures w14:val="none"/>
        </w:rPr>
        <w:t>" se pose ainsi comme une menace grandissante contre laquelle il faut apprendre à se défendre. Par ailleurs, aucun secteur n’est épargné, bien que les services et l’industrie soient les plus touchés.</w:t>
      </w:r>
    </w:p>
    <w:p w14:paraId="1CDAB5A4"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Il apparaît donc indispensable pour les </w:t>
      </w:r>
      <w:r w:rsidRPr="00D2321A">
        <w:rPr>
          <w:rFonts w:ascii="Montserrat" w:eastAsia="Times New Roman" w:hAnsi="Montserrat" w:cs="Times New Roman"/>
          <w:b/>
          <w:bCs/>
          <w:color w:val="041E42"/>
          <w:kern w:val="0"/>
          <w:sz w:val="23"/>
          <w:szCs w:val="23"/>
          <w:lang w:eastAsia="fr-FR"/>
          <w14:ligatures w14:val="none"/>
        </w:rPr>
        <w:t>entreprises de toute taille</w:t>
      </w:r>
      <w:r w:rsidRPr="00D2321A">
        <w:rPr>
          <w:rFonts w:ascii="Montserrat" w:eastAsia="Times New Roman" w:hAnsi="Montserrat" w:cs="Times New Roman"/>
          <w:color w:val="041E42"/>
          <w:kern w:val="0"/>
          <w:sz w:val="23"/>
          <w:szCs w:val="23"/>
          <w:lang w:eastAsia="fr-FR"/>
          <w14:ligatures w14:val="none"/>
        </w:rPr>
        <w:t> de trouver des solutions permettant de </w:t>
      </w:r>
      <w:r w:rsidRPr="00D2321A">
        <w:rPr>
          <w:rFonts w:ascii="Montserrat" w:eastAsia="Times New Roman" w:hAnsi="Montserrat" w:cs="Times New Roman"/>
          <w:b/>
          <w:bCs/>
          <w:color w:val="041E42"/>
          <w:kern w:val="0"/>
          <w:sz w:val="23"/>
          <w:szCs w:val="23"/>
          <w:lang w:eastAsia="fr-FR"/>
          <w14:ligatures w14:val="none"/>
        </w:rPr>
        <w:t>se protéger </w:t>
      </w:r>
      <w:r w:rsidRPr="00D2321A">
        <w:rPr>
          <w:rFonts w:ascii="Montserrat" w:eastAsia="Times New Roman" w:hAnsi="Montserrat" w:cs="Times New Roman"/>
          <w:color w:val="041E42"/>
          <w:kern w:val="0"/>
          <w:sz w:val="23"/>
          <w:szCs w:val="23"/>
          <w:lang w:eastAsia="fr-FR"/>
          <w14:ligatures w14:val="none"/>
        </w:rPr>
        <w:t>efficacement. Dans cette optique, il est nécessaire qu’elles connaissent les </w:t>
      </w:r>
      <w:r w:rsidRPr="00D2321A">
        <w:rPr>
          <w:rFonts w:ascii="Montserrat" w:eastAsia="Times New Roman" w:hAnsi="Montserrat" w:cs="Times New Roman"/>
          <w:b/>
          <w:bCs/>
          <w:color w:val="041E42"/>
          <w:kern w:val="0"/>
          <w:sz w:val="23"/>
          <w:szCs w:val="23"/>
          <w:lang w:eastAsia="fr-FR"/>
          <w14:ligatures w14:val="none"/>
        </w:rPr>
        <w:t>techniques de fraude</w:t>
      </w:r>
      <w:r w:rsidRPr="00D2321A">
        <w:rPr>
          <w:rFonts w:ascii="Montserrat" w:eastAsia="Times New Roman" w:hAnsi="Montserrat" w:cs="Times New Roman"/>
          <w:color w:val="041E42"/>
          <w:kern w:val="0"/>
          <w:sz w:val="23"/>
          <w:szCs w:val="23"/>
          <w:lang w:eastAsia="fr-FR"/>
          <w14:ligatures w14:val="none"/>
        </w:rPr>
        <w:t> les plus répandues, qu’elles sachent les </w:t>
      </w:r>
      <w:r w:rsidRPr="00D2321A">
        <w:rPr>
          <w:rFonts w:ascii="Montserrat" w:eastAsia="Times New Roman" w:hAnsi="Montserrat" w:cs="Times New Roman"/>
          <w:b/>
          <w:bCs/>
          <w:color w:val="041E42"/>
          <w:kern w:val="0"/>
          <w:sz w:val="23"/>
          <w:szCs w:val="23"/>
          <w:lang w:eastAsia="fr-FR"/>
          <w14:ligatures w14:val="none"/>
        </w:rPr>
        <w:t>identifier </w:t>
      </w:r>
      <w:r w:rsidRPr="00D2321A">
        <w:rPr>
          <w:rFonts w:ascii="Montserrat" w:eastAsia="Times New Roman" w:hAnsi="Montserrat" w:cs="Times New Roman"/>
          <w:color w:val="041E42"/>
          <w:kern w:val="0"/>
          <w:sz w:val="23"/>
          <w:szCs w:val="23"/>
          <w:lang w:eastAsia="fr-FR"/>
          <w14:ligatures w14:val="none"/>
        </w:rPr>
        <w:t>quand elles se présentent et apprennent à les </w:t>
      </w:r>
      <w:r w:rsidRPr="00D2321A">
        <w:rPr>
          <w:rFonts w:ascii="Montserrat" w:eastAsia="Times New Roman" w:hAnsi="Montserrat" w:cs="Times New Roman"/>
          <w:b/>
          <w:bCs/>
          <w:color w:val="041E42"/>
          <w:kern w:val="0"/>
          <w:sz w:val="23"/>
          <w:szCs w:val="23"/>
          <w:lang w:eastAsia="fr-FR"/>
          <w14:ligatures w14:val="none"/>
        </w:rPr>
        <w:t>éviter</w:t>
      </w:r>
      <w:r w:rsidRPr="00D2321A">
        <w:rPr>
          <w:rFonts w:ascii="Montserrat" w:eastAsia="Times New Roman" w:hAnsi="Montserrat" w:cs="Times New Roman"/>
          <w:color w:val="041E42"/>
          <w:kern w:val="0"/>
          <w:sz w:val="23"/>
          <w:szCs w:val="23"/>
          <w:lang w:eastAsia="fr-FR"/>
          <w14:ligatures w14:val="none"/>
        </w:rPr>
        <w:t>.</w:t>
      </w:r>
    </w:p>
    <w:p w14:paraId="2C48BE11" w14:textId="77777777" w:rsidR="00D2321A" w:rsidRPr="00D2321A" w:rsidRDefault="00D2321A" w:rsidP="005C47A4">
      <w:pPr>
        <w:shd w:val="clear" w:color="auto" w:fill="FFFFFF"/>
        <w:spacing w:after="30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 </w:t>
      </w:r>
    </w:p>
    <w:p w14:paraId="73077450" w14:textId="629FA9CD" w:rsidR="00D2321A" w:rsidRPr="005C47A4" w:rsidRDefault="00D2321A" w:rsidP="005C47A4">
      <w:pPr>
        <w:shd w:val="clear" w:color="auto" w:fill="FFFFFF"/>
        <w:spacing w:after="300" w:line="240" w:lineRule="auto"/>
        <w:jc w:val="both"/>
        <w:rPr>
          <w:rFonts w:ascii="Montserrat" w:eastAsia="Times New Roman" w:hAnsi="Montserrat" w:cs="Times New Roman"/>
          <w:b/>
          <w:bCs/>
          <w:color w:val="7030A0"/>
          <w:kern w:val="0"/>
          <w:sz w:val="36"/>
          <w:szCs w:val="36"/>
          <w:lang w:eastAsia="fr-FR"/>
          <w14:ligatures w14:val="none"/>
        </w:rPr>
      </w:pPr>
      <w:r w:rsidRPr="00D2321A">
        <w:rPr>
          <w:rFonts w:ascii="Montserrat" w:eastAsia="Times New Roman" w:hAnsi="Montserrat" w:cs="Times New Roman"/>
          <w:color w:val="041E42"/>
          <w:kern w:val="0"/>
          <w:sz w:val="23"/>
          <w:szCs w:val="23"/>
          <w:lang w:eastAsia="fr-FR"/>
          <w14:ligatures w14:val="none"/>
        </w:rPr>
        <w:t> </w:t>
      </w:r>
      <w:r w:rsidRPr="005C47A4">
        <w:rPr>
          <w:rFonts w:ascii="Montserrat" w:eastAsia="Times New Roman" w:hAnsi="Montserrat" w:cs="Times New Roman"/>
          <w:b/>
          <w:bCs/>
          <w:color w:val="7030A0"/>
          <w:kern w:val="0"/>
          <w:sz w:val="36"/>
          <w:szCs w:val="36"/>
          <w:lang w:eastAsia="fr-FR"/>
          <w14:ligatures w14:val="none"/>
        </w:rPr>
        <w:t>Quels sont les différents types de fraude financière ?</w:t>
      </w:r>
    </w:p>
    <w:p w14:paraId="00061F2C"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Les </w:t>
      </w:r>
      <w:r w:rsidRPr="00D2321A">
        <w:rPr>
          <w:rFonts w:ascii="Montserrat" w:eastAsia="Times New Roman" w:hAnsi="Montserrat" w:cs="Times New Roman"/>
          <w:b/>
          <w:bCs/>
          <w:color w:val="041E42"/>
          <w:kern w:val="0"/>
          <w:sz w:val="23"/>
          <w:szCs w:val="23"/>
          <w:lang w:eastAsia="fr-FR"/>
          <w14:ligatures w14:val="none"/>
        </w:rPr>
        <w:t>fraudeurs</w:t>
      </w:r>
      <w:r w:rsidRPr="00D2321A">
        <w:rPr>
          <w:rFonts w:ascii="Montserrat" w:eastAsia="Times New Roman" w:hAnsi="Montserrat" w:cs="Times New Roman"/>
          <w:color w:val="041E42"/>
          <w:kern w:val="0"/>
          <w:sz w:val="23"/>
          <w:szCs w:val="23"/>
          <w:lang w:eastAsia="fr-FR"/>
          <w14:ligatures w14:val="none"/>
        </w:rPr>
        <w:t> usent de nombreux stratagèmes pour parvenir à leurs fins. Ainsi, savoir identifier tout type d</w:t>
      </w:r>
      <w:r w:rsidRPr="00D2321A">
        <w:rPr>
          <w:rFonts w:ascii="Montserrat" w:eastAsia="Times New Roman" w:hAnsi="Montserrat" w:cs="Times New Roman"/>
          <w:b/>
          <w:bCs/>
          <w:color w:val="041E42"/>
          <w:kern w:val="0"/>
          <w:sz w:val="23"/>
          <w:szCs w:val="23"/>
          <w:lang w:eastAsia="fr-FR"/>
          <w14:ligatures w14:val="none"/>
        </w:rPr>
        <w:t>'arnaque potentielle</w:t>
      </w:r>
      <w:r w:rsidRPr="00D2321A">
        <w:rPr>
          <w:rFonts w:ascii="Montserrat" w:eastAsia="Times New Roman" w:hAnsi="Montserrat" w:cs="Times New Roman"/>
          <w:color w:val="041E42"/>
          <w:kern w:val="0"/>
          <w:sz w:val="23"/>
          <w:szCs w:val="23"/>
          <w:lang w:eastAsia="fr-FR"/>
          <w14:ligatures w14:val="none"/>
        </w:rPr>
        <w:t>, et notamment les plus courantes, permet de mieux </w:t>
      </w:r>
      <w:r w:rsidRPr="00D2321A">
        <w:rPr>
          <w:rFonts w:ascii="Montserrat" w:eastAsia="Times New Roman" w:hAnsi="Montserrat" w:cs="Times New Roman"/>
          <w:b/>
          <w:bCs/>
          <w:color w:val="041E42"/>
          <w:kern w:val="0"/>
          <w:sz w:val="23"/>
          <w:szCs w:val="23"/>
          <w:lang w:eastAsia="fr-FR"/>
          <w14:ligatures w14:val="none"/>
        </w:rPr>
        <w:t>s'en prémunir</w:t>
      </w:r>
      <w:r w:rsidRPr="00D2321A">
        <w:rPr>
          <w:rFonts w:ascii="Montserrat" w:eastAsia="Times New Roman" w:hAnsi="Montserrat" w:cs="Times New Roman"/>
          <w:color w:val="041E42"/>
          <w:kern w:val="0"/>
          <w:sz w:val="23"/>
          <w:szCs w:val="23"/>
          <w:lang w:eastAsia="fr-FR"/>
          <w14:ligatures w14:val="none"/>
        </w:rPr>
        <w:t>. On peut distinguer les tentatives provenant de l’</w:t>
      </w:r>
      <w:r w:rsidRPr="00D2321A">
        <w:rPr>
          <w:rFonts w:ascii="Montserrat" w:eastAsia="Times New Roman" w:hAnsi="Montserrat" w:cs="Times New Roman"/>
          <w:b/>
          <w:bCs/>
          <w:color w:val="041E42"/>
          <w:kern w:val="0"/>
          <w:sz w:val="23"/>
          <w:szCs w:val="23"/>
          <w:lang w:eastAsia="fr-FR"/>
          <w14:ligatures w14:val="none"/>
        </w:rPr>
        <w:t>extérieur </w:t>
      </w:r>
      <w:r w:rsidRPr="00D2321A">
        <w:rPr>
          <w:rFonts w:ascii="Montserrat" w:eastAsia="Times New Roman" w:hAnsi="Montserrat" w:cs="Times New Roman"/>
          <w:color w:val="041E42"/>
          <w:kern w:val="0"/>
          <w:sz w:val="23"/>
          <w:szCs w:val="23"/>
          <w:lang w:eastAsia="fr-FR"/>
          <w14:ligatures w14:val="none"/>
        </w:rPr>
        <w:t>et celles provenant de l'</w:t>
      </w:r>
      <w:r w:rsidRPr="00D2321A">
        <w:rPr>
          <w:rFonts w:ascii="Montserrat" w:eastAsia="Times New Roman" w:hAnsi="Montserrat" w:cs="Times New Roman"/>
          <w:b/>
          <w:bCs/>
          <w:color w:val="041E42"/>
          <w:kern w:val="0"/>
          <w:sz w:val="23"/>
          <w:szCs w:val="23"/>
          <w:lang w:eastAsia="fr-FR"/>
          <w14:ligatures w14:val="none"/>
        </w:rPr>
        <w:t>intérieur </w:t>
      </w:r>
      <w:r w:rsidRPr="00D2321A">
        <w:rPr>
          <w:rFonts w:ascii="Montserrat" w:eastAsia="Times New Roman" w:hAnsi="Montserrat" w:cs="Times New Roman"/>
          <w:color w:val="041E42"/>
          <w:kern w:val="0"/>
          <w:sz w:val="23"/>
          <w:szCs w:val="23"/>
          <w:lang w:eastAsia="fr-FR"/>
          <w14:ligatures w14:val="none"/>
        </w:rPr>
        <w:t>:</w:t>
      </w:r>
    </w:p>
    <w:p w14:paraId="05E68313"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b/>
          <w:bCs/>
          <w:color w:val="041E42"/>
          <w:kern w:val="0"/>
          <w:sz w:val="23"/>
          <w:szCs w:val="23"/>
          <w:lang w:eastAsia="fr-FR"/>
          <w14:ligatures w14:val="none"/>
        </w:rPr>
        <w:t>Quelques exemples de fraude financière en externe :</w:t>
      </w:r>
    </w:p>
    <w:p w14:paraId="773F2A32" w14:textId="7033CA10" w:rsidR="00D2321A" w:rsidRPr="00D2321A" w:rsidRDefault="00D2321A" w:rsidP="005C47A4">
      <w:pPr>
        <w:spacing w:after="0" w:line="240" w:lineRule="auto"/>
        <w:jc w:val="both"/>
        <w:rPr>
          <w:rFonts w:ascii="Times New Roman" w:eastAsia="Times New Roman" w:hAnsi="Times New Roman" w:cs="Times New Roman"/>
          <w:kern w:val="0"/>
          <w:lang w:eastAsia="fr-FR"/>
          <w14:ligatures w14:val="none"/>
        </w:rPr>
      </w:pPr>
      <w:r w:rsidRPr="00D2321A">
        <w:rPr>
          <w:rFonts w:ascii="Montserrat" w:eastAsia="Times New Roman" w:hAnsi="Montserrat" w:cs="Times New Roman"/>
          <w:b/>
          <w:bCs/>
          <w:color w:val="041E42"/>
          <w:kern w:val="0"/>
          <w:sz w:val="23"/>
          <w:szCs w:val="23"/>
          <w:shd w:val="clear" w:color="auto" w:fill="FFFFFF"/>
          <w:lang w:eastAsia="fr-FR"/>
          <w14:ligatures w14:val="none"/>
        </w:rPr>
        <w:t>Usurpation d’identité</w:t>
      </w:r>
      <w:r w:rsidRPr="00D2321A">
        <w:rPr>
          <w:rFonts w:ascii="Montserrat" w:eastAsia="Times New Roman" w:hAnsi="Montserrat" w:cs="Times New Roman"/>
          <w:color w:val="041E42"/>
          <w:kern w:val="0"/>
          <w:sz w:val="23"/>
          <w:szCs w:val="23"/>
          <w:shd w:val="clear" w:color="auto" w:fill="FFFFFF"/>
          <w:lang w:eastAsia="fr-FR"/>
          <w14:ligatures w14:val="none"/>
        </w:rPr>
        <w:t> ayant pour but d'accéder à des </w:t>
      </w:r>
      <w:r w:rsidRPr="00D2321A">
        <w:rPr>
          <w:rFonts w:ascii="Montserrat" w:eastAsia="Times New Roman" w:hAnsi="Montserrat" w:cs="Times New Roman"/>
          <w:b/>
          <w:bCs/>
          <w:color w:val="041E42"/>
          <w:kern w:val="0"/>
          <w:sz w:val="23"/>
          <w:szCs w:val="23"/>
          <w:shd w:val="clear" w:color="auto" w:fill="FFFFFF"/>
          <w:lang w:eastAsia="fr-FR"/>
          <w14:ligatures w14:val="none"/>
        </w:rPr>
        <w:t>comptes en banque </w:t>
      </w:r>
      <w:r w:rsidRPr="00D2321A">
        <w:rPr>
          <w:rFonts w:ascii="Montserrat" w:eastAsia="Times New Roman" w:hAnsi="Montserrat" w:cs="Times New Roman"/>
          <w:color w:val="041E42"/>
          <w:kern w:val="0"/>
          <w:sz w:val="23"/>
          <w:szCs w:val="23"/>
          <w:shd w:val="clear" w:color="auto" w:fill="FFFFFF"/>
          <w:lang w:eastAsia="fr-FR"/>
          <w14:ligatures w14:val="none"/>
        </w:rPr>
        <w:t>ou d'effectuer des opérations avec des renseignements volés (carte bancaire, virements...).</w:t>
      </w:r>
    </w:p>
    <w:p w14:paraId="4D42B3CC" w14:textId="77777777" w:rsidR="00D2321A" w:rsidRPr="00D2321A" w:rsidRDefault="00D2321A" w:rsidP="005C47A4">
      <w:pPr>
        <w:numPr>
          <w:ilvl w:val="0"/>
          <w:numId w:val="1"/>
        </w:numPr>
        <w:shd w:val="clear" w:color="auto" w:fill="FFFFFF"/>
        <w:spacing w:after="0" w:line="360" w:lineRule="atLeast"/>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b/>
          <w:bCs/>
          <w:color w:val="041E42"/>
          <w:kern w:val="0"/>
          <w:sz w:val="23"/>
          <w:szCs w:val="23"/>
          <w:lang w:eastAsia="fr-FR"/>
          <w14:ligatures w14:val="none"/>
        </w:rPr>
        <w:lastRenderedPageBreak/>
        <w:t>Sociétés fantômes ou fictives</w:t>
      </w:r>
      <w:r w:rsidRPr="00D2321A">
        <w:rPr>
          <w:rFonts w:ascii="Montserrat" w:eastAsia="Times New Roman" w:hAnsi="Montserrat" w:cs="Times New Roman"/>
          <w:color w:val="041E42"/>
          <w:kern w:val="0"/>
          <w:sz w:val="23"/>
          <w:szCs w:val="23"/>
          <w:lang w:eastAsia="fr-FR"/>
          <w14:ligatures w14:val="none"/>
        </w:rPr>
        <w:t>, qui ont peu ou aucune activité commerciale. Elles sont utilisées pour </w:t>
      </w:r>
      <w:r w:rsidRPr="00D2321A">
        <w:rPr>
          <w:rFonts w:ascii="Montserrat" w:eastAsia="Times New Roman" w:hAnsi="Montserrat" w:cs="Times New Roman"/>
          <w:b/>
          <w:bCs/>
          <w:color w:val="041E42"/>
          <w:kern w:val="0"/>
          <w:sz w:val="23"/>
          <w:szCs w:val="23"/>
          <w:lang w:eastAsia="fr-FR"/>
          <w14:ligatures w14:val="none"/>
        </w:rPr>
        <w:t>voler</w:t>
      </w:r>
      <w:r w:rsidRPr="00D2321A">
        <w:rPr>
          <w:rFonts w:ascii="Montserrat" w:eastAsia="Times New Roman" w:hAnsi="Montserrat" w:cs="Times New Roman"/>
          <w:color w:val="041E42"/>
          <w:kern w:val="0"/>
          <w:sz w:val="23"/>
          <w:szCs w:val="23"/>
          <w:lang w:eastAsia="fr-FR"/>
          <w14:ligatures w14:val="none"/>
        </w:rPr>
        <w:t> des marchandises, </w:t>
      </w:r>
      <w:r w:rsidRPr="00D2321A">
        <w:rPr>
          <w:rFonts w:ascii="Montserrat" w:eastAsia="Times New Roman" w:hAnsi="Montserrat" w:cs="Times New Roman"/>
          <w:b/>
          <w:bCs/>
          <w:color w:val="041E42"/>
          <w:kern w:val="0"/>
          <w:sz w:val="23"/>
          <w:szCs w:val="23"/>
          <w:lang w:eastAsia="fr-FR"/>
          <w14:ligatures w14:val="none"/>
        </w:rPr>
        <w:t>détourner</w:t>
      </w:r>
      <w:r w:rsidRPr="00D2321A">
        <w:rPr>
          <w:rFonts w:ascii="Montserrat" w:eastAsia="Times New Roman" w:hAnsi="Montserrat" w:cs="Times New Roman"/>
          <w:color w:val="041E42"/>
          <w:kern w:val="0"/>
          <w:sz w:val="23"/>
          <w:szCs w:val="23"/>
          <w:lang w:eastAsia="fr-FR"/>
          <w14:ligatures w14:val="none"/>
        </w:rPr>
        <w:t> des fonds, ou encore </w:t>
      </w:r>
      <w:r w:rsidRPr="00D2321A">
        <w:rPr>
          <w:rFonts w:ascii="Montserrat" w:eastAsia="Times New Roman" w:hAnsi="Montserrat" w:cs="Times New Roman"/>
          <w:b/>
          <w:bCs/>
          <w:color w:val="041E42"/>
          <w:kern w:val="0"/>
          <w:sz w:val="23"/>
          <w:szCs w:val="23"/>
          <w:lang w:eastAsia="fr-FR"/>
          <w14:ligatures w14:val="none"/>
        </w:rPr>
        <w:t>facturer</w:t>
      </w:r>
      <w:r w:rsidRPr="00D2321A">
        <w:rPr>
          <w:rFonts w:ascii="Montserrat" w:eastAsia="Times New Roman" w:hAnsi="Montserrat" w:cs="Times New Roman"/>
          <w:color w:val="041E42"/>
          <w:kern w:val="0"/>
          <w:sz w:val="23"/>
          <w:szCs w:val="23"/>
          <w:lang w:eastAsia="fr-FR"/>
          <w14:ligatures w14:val="none"/>
        </w:rPr>
        <w:t> des produits ou services jamais fournis.</w:t>
      </w:r>
    </w:p>
    <w:p w14:paraId="12F875A6" w14:textId="77777777" w:rsidR="00D2321A" w:rsidRPr="00D2321A" w:rsidRDefault="00D2321A" w:rsidP="005C47A4">
      <w:pPr>
        <w:numPr>
          <w:ilvl w:val="0"/>
          <w:numId w:val="1"/>
        </w:numPr>
        <w:shd w:val="clear" w:color="auto" w:fill="FFFFFF"/>
        <w:spacing w:after="0" w:line="360" w:lineRule="atLeast"/>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b/>
          <w:bCs/>
          <w:color w:val="041E42"/>
          <w:kern w:val="0"/>
          <w:sz w:val="23"/>
          <w:szCs w:val="23"/>
          <w:lang w:eastAsia="fr-FR"/>
          <w14:ligatures w14:val="none"/>
        </w:rPr>
        <w:t>Fraude aux fournisseurs</w:t>
      </w:r>
      <w:r w:rsidRPr="00D2321A">
        <w:rPr>
          <w:rFonts w:ascii="Montserrat" w:eastAsia="Times New Roman" w:hAnsi="Montserrat" w:cs="Times New Roman"/>
          <w:color w:val="041E42"/>
          <w:kern w:val="0"/>
          <w:sz w:val="23"/>
          <w:szCs w:val="23"/>
          <w:lang w:eastAsia="fr-FR"/>
          <w14:ligatures w14:val="none"/>
        </w:rPr>
        <w:t>, qui prend la forme de </w:t>
      </w:r>
      <w:r w:rsidRPr="00D2321A">
        <w:rPr>
          <w:rFonts w:ascii="Montserrat" w:eastAsia="Times New Roman" w:hAnsi="Montserrat" w:cs="Times New Roman"/>
          <w:b/>
          <w:bCs/>
          <w:color w:val="041E42"/>
          <w:kern w:val="0"/>
          <w:sz w:val="23"/>
          <w:szCs w:val="23"/>
          <w:lang w:eastAsia="fr-FR"/>
          <w14:ligatures w14:val="none"/>
        </w:rPr>
        <w:t>facturation fictive</w:t>
      </w:r>
      <w:r w:rsidRPr="00D2321A">
        <w:rPr>
          <w:rFonts w:ascii="Montserrat" w:eastAsia="Times New Roman" w:hAnsi="Montserrat" w:cs="Times New Roman"/>
          <w:color w:val="041E42"/>
          <w:kern w:val="0"/>
          <w:sz w:val="23"/>
          <w:szCs w:val="23"/>
          <w:lang w:eastAsia="fr-FR"/>
          <w14:ligatures w14:val="none"/>
        </w:rPr>
        <w:t>, </w:t>
      </w:r>
      <w:r w:rsidRPr="00D2321A">
        <w:rPr>
          <w:rFonts w:ascii="Montserrat" w:eastAsia="Times New Roman" w:hAnsi="Montserrat" w:cs="Times New Roman"/>
          <w:b/>
          <w:bCs/>
          <w:color w:val="041E42"/>
          <w:kern w:val="0"/>
          <w:sz w:val="23"/>
          <w:szCs w:val="23"/>
          <w:lang w:eastAsia="fr-FR"/>
          <w14:ligatures w14:val="none"/>
        </w:rPr>
        <w:t>surfacturation</w:t>
      </w:r>
      <w:r w:rsidRPr="00D2321A">
        <w:rPr>
          <w:rFonts w:ascii="Montserrat" w:eastAsia="Times New Roman" w:hAnsi="Montserrat" w:cs="Times New Roman"/>
          <w:color w:val="041E42"/>
          <w:kern w:val="0"/>
          <w:sz w:val="23"/>
          <w:szCs w:val="23"/>
          <w:lang w:eastAsia="fr-FR"/>
          <w14:ligatures w14:val="none"/>
        </w:rPr>
        <w:t>, </w:t>
      </w:r>
      <w:r w:rsidRPr="00D2321A">
        <w:rPr>
          <w:rFonts w:ascii="Montserrat" w:eastAsia="Times New Roman" w:hAnsi="Montserrat" w:cs="Times New Roman"/>
          <w:b/>
          <w:bCs/>
          <w:color w:val="041E42"/>
          <w:kern w:val="0"/>
          <w:sz w:val="23"/>
          <w:szCs w:val="23"/>
          <w:lang w:eastAsia="fr-FR"/>
          <w14:ligatures w14:val="none"/>
        </w:rPr>
        <w:t>double facturation</w:t>
      </w:r>
      <w:r w:rsidRPr="00D2321A">
        <w:rPr>
          <w:rFonts w:ascii="Montserrat" w:eastAsia="Times New Roman" w:hAnsi="Montserrat" w:cs="Times New Roman"/>
          <w:color w:val="041E42"/>
          <w:kern w:val="0"/>
          <w:sz w:val="23"/>
          <w:szCs w:val="23"/>
          <w:lang w:eastAsia="fr-FR"/>
          <w14:ligatures w14:val="none"/>
        </w:rPr>
        <w:t>, ou fraude au virement par </w:t>
      </w:r>
      <w:r w:rsidRPr="00D2321A">
        <w:rPr>
          <w:rFonts w:ascii="Montserrat" w:eastAsia="Times New Roman" w:hAnsi="Montserrat" w:cs="Times New Roman"/>
          <w:b/>
          <w:bCs/>
          <w:color w:val="041E42"/>
          <w:kern w:val="0"/>
          <w:sz w:val="23"/>
          <w:szCs w:val="23"/>
          <w:lang w:eastAsia="fr-FR"/>
          <w14:ligatures w14:val="none"/>
        </w:rPr>
        <w:t>falsification des coordonnées bancaires.</w:t>
      </w:r>
    </w:p>
    <w:p w14:paraId="60C6214B" w14:textId="77777777" w:rsidR="00D2321A" w:rsidRPr="00D2321A" w:rsidRDefault="00D2321A" w:rsidP="005C47A4">
      <w:pPr>
        <w:numPr>
          <w:ilvl w:val="0"/>
          <w:numId w:val="1"/>
        </w:numPr>
        <w:shd w:val="clear" w:color="auto" w:fill="FFFFFF"/>
        <w:spacing w:after="0" w:line="360" w:lineRule="atLeast"/>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b/>
          <w:bCs/>
          <w:color w:val="041E42"/>
          <w:kern w:val="0"/>
          <w:sz w:val="23"/>
          <w:szCs w:val="23"/>
          <w:lang w:eastAsia="fr-FR"/>
          <w14:ligatures w14:val="none"/>
        </w:rPr>
        <w:t>Blanchiment d’argent</w:t>
      </w:r>
      <w:r w:rsidRPr="00D2321A">
        <w:rPr>
          <w:rFonts w:ascii="Montserrat" w:eastAsia="Times New Roman" w:hAnsi="Montserrat" w:cs="Times New Roman"/>
          <w:color w:val="041E42"/>
          <w:kern w:val="0"/>
          <w:sz w:val="23"/>
          <w:szCs w:val="23"/>
          <w:lang w:eastAsia="fr-FR"/>
          <w14:ligatures w14:val="none"/>
        </w:rPr>
        <w:t>, qui vise à dissimuler une origine </w:t>
      </w:r>
      <w:r w:rsidRPr="00D2321A">
        <w:rPr>
          <w:rFonts w:ascii="Montserrat" w:eastAsia="Times New Roman" w:hAnsi="Montserrat" w:cs="Times New Roman"/>
          <w:b/>
          <w:bCs/>
          <w:color w:val="041E42"/>
          <w:kern w:val="0"/>
          <w:sz w:val="23"/>
          <w:szCs w:val="23"/>
          <w:lang w:eastAsia="fr-FR"/>
          <w14:ligatures w14:val="none"/>
        </w:rPr>
        <w:t>illégale</w:t>
      </w:r>
      <w:r w:rsidRPr="00D2321A">
        <w:rPr>
          <w:rFonts w:ascii="Montserrat" w:eastAsia="Times New Roman" w:hAnsi="Montserrat" w:cs="Times New Roman"/>
          <w:color w:val="041E42"/>
          <w:kern w:val="0"/>
          <w:sz w:val="23"/>
          <w:szCs w:val="23"/>
          <w:lang w:eastAsia="fr-FR"/>
          <w14:ligatures w14:val="none"/>
        </w:rPr>
        <w:t> de fonds réinjectés dans l’économie réelle.</w:t>
      </w:r>
    </w:p>
    <w:p w14:paraId="2BF818BB" w14:textId="4930CCF6" w:rsidR="00D2321A" w:rsidRPr="00D2321A" w:rsidRDefault="00D2321A" w:rsidP="005C47A4">
      <w:pPr>
        <w:numPr>
          <w:ilvl w:val="0"/>
          <w:numId w:val="1"/>
        </w:numPr>
        <w:shd w:val="clear" w:color="auto" w:fill="FFFFFF"/>
        <w:spacing w:after="0" w:line="360" w:lineRule="atLeast"/>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b/>
          <w:bCs/>
          <w:color w:val="041E42"/>
          <w:kern w:val="0"/>
          <w:sz w:val="23"/>
          <w:szCs w:val="23"/>
          <w:lang w:eastAsia="fr-FR"/>
          <w14:ligatures w14:val="none"/>
        </w:rPr>
        <w:t>Hameçonnage, phishing</w:t>
      </w:r>
      <w:r w:rsidRPr="00D2321A">
        <w:rPr>
          <w:rFonts w:ascii="Montserrat" w:eastAsia="Times New Roman" w:hAnsi="Montserrat" w:cs="Times New Roman"/>
          <w:color w:val="041E42"/>
          <w:kern w:val="0"/>
          <w:sz w:val="23"/>
          <w:szCs w:val="23"/>
          <w:lang w:eastAsia="fr-FR"/>
          <w14:ligatures w14:val="none"/>
        </w:rPr>
        <w:t>.</w:t>
      </w:r>
    </w:p>
    <w:p w14:paraId="67D999A5"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b/>
          <w:bCs/>
          <w:color w:val="041E42"/>
          <w:kern w:val="0"/>
          <w:sz w:val="23"/>
          <w:szCs w:val="23"/>
          <w:lang w:eastAsia="fr-FR"/>
          <w14:ligatures w14:val="none"/>
        </w:rPr>
        <w:t>Fraude à l’information comptable et financière (ICF)</w:t>
      </w:r>
      <w:r w:rsidRPr="00D2321A">
        <w:rPr>
          <w:rFonts w:ascii="Montserrat" w:eastAsia="Times New Roman" w:hAnsi="Montserrat" w:cs="Times New Roman"/>
          <w:color w:val="041E42"/>
          <w:kern w:val="0"/>
          <w:sz w:val="23"/>
          <w:szCs w:val="23"/>
          <w:lang w:eastAsia="fr-FR"/>
          <w14:ligatures w14:val="none"/>
        </w:rPr>
        <w:t> :</w:t>
      </w:r>
    </w:p>
    <w:p w14:paraId="21E8355F" w14:textId="77777777" w:rsidR="00D2321A" w:rsidRPr="00D2321A" w:rsidRDefault="00D2321A" w:rsidP="005C47A4">
      <w:pPr>
        <w:numPr>
          <w:ilvl w:val="0"/>
          <w:numId w:val="2"/>
        </w:numPr>
        <w:shd w:val="clear" w:color="auto" w:fill="FFFFFF"/>
        <w:spacing w:after="0" w:line="360" w:lineRule="atLeast"/>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b/>
          <w:bCs/>
          <w:color w:val="041E42"/>
          <w:kern w:val="0"/>
          <w:sz w:val="23"/>
          <w:szCs w:val="23"/>
          <w:lang w:eastAsia="fr-FR"/>
          <w14:ligatures w14:val="none"/>
        </w:rPr>
        <w:t>Manipulation et falsifications comptables</w:t>
      </w:r>
      <w:r w:rsidRPr="00D2321A">
        <w:rPr>
          <w:rFonts w:ascii="Montserrat" w:eastAsia="Times New Roman" w:hAnsi="Montserrat" w:cs="Times New Roman"/>
          <w:color w:val="041E42"/>
          <w:kern w:val="0"/>
          <w:sz w:val="23"/>
          <w:szCs w:val="23"/>
          <w:lang w:eastAsia="fr-FR"/>
          <w14:ligatures w14:val="none"/>
        </w:rPr>
        <w:t> par un dirigeant, qui sert par exemple à présenter des </w:t>
      </w:r>
      <w:r w:rsidRPr="00D2321A">
        <w:rPr>
          <w:rFonts w:ascii="Montserrat" w:eastAsia="Times New Roman" w:hAnsi="Montserrat" w:cs="Times New Roman"/>
          <w:b/>
          <w:bCs/>
          <w:color w:val="041E42"/>
          <w:kern w:val="0"/>
          <w:sz w:val="23"/>
          <w:szCs w:val="23"/>
          <w:lang w:eastAsia="fr-FR"/>
          <w14:ligatures w14:val="none"/>
        </w:rPr>
        <w:t>résultats</w:t>
      </w:r>
      <w:r w:rsidRPr="00D2321A">
        <w:rPr>
          <w:rFonts w:ascii="Montserrat" w:eastAsia="Times New Roman" w:hAnsi="Montserrat" w:cs="Times New Roman"/>
          <w:color w:val="041E42"/>
          <w:kern w:val="0"/>
          <w:sz w:val="23"/>
          <w:szCs w:val="23"/>
          <w:lang w:eastAsia="fr-FR"/>
          <w14:ligatures w14:val="none"/>
        </w:rPr>
        <w:t> surévalués (dissimulation de pertes économiques, exagération de performances, etc.).</w:t>
      </w:r>
    </w:p>
    <w:p w14:paraId="64543C99" w14:textId="77777777" w:rsidR="00D2321A" w:rsidRPr="00D2321A" w:rsidRDefault="00D2321A" w:rsidP="005C47A4">
      <w:pPr>
        <w:numPr>
          <w:ilvl w:val="0"/>
          <w:numId w:val="2"/>
        </w:numPr>
        <w:shd w:val="clear" w:color="auto" w:fill="FFFFFF"/>
        <w:spacing w:after="0" w:line="360" w:lineRule="atLeast"/>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b/>
          <w:bCs/>
          <w:color w:val="041E42"/>
          <w:kern w:val="0"/>
          <w:sz w:val="23"/>
          <w:szCs w:val="23"/>
          <w:lang w:eastAsia="fr-FR"/>
          <w14:ligatures w14:val="none"/>
        </w:rPr>
        <w:t>Diffusion d’informations financières</w:t>
      </w:r>
      <w:r w:rsidRPr="00D2321A">
        <w:rPr>
          <w:rFonts w:ascii="Montserrat" w:eastAsia="Times New Roman" w:hAnsi="Montserrat" w:cs="Times New Roman"/>
          <w:color w:val="041E42"/>
          <w:kern w:val="0"/>
          <w:sz w:val="23"/>
          <w:szCs w:val="23"/>
          <w:lang w:eastAsia="fr-FR"/>
          <w14:ligatures w14:val="none"/>
        </w:rPr>
        <w:t> </w:t>
      </w:r>
      <w:r w:rsidRPr="00D2321A">
        <w:rPr>
          <w:rFonts w:ascii="Montserrat" w:eastAsia="Times New Roman" w:hAnsi="Montserrat" w:cs="Times New Roman"/>
          <w:b/>
          <w:bCs/>
          <w:color w:val="041E42"/>
          <w:kern w:val="0"/>
          <w:sz w:val="23"/>
          <w:szCs w:val="23"/>
          <w:lang w:eastAsia="fr-FR"/>
          <w14:ligatures w14:val="none"/>
        </w:rPr>
        <w:t>fausses et trompeuses</w:t>
      </w:r>
      <w:r w:rsidRPr="00D2321A">
        <w:rPr>
          <w:rFonts w:ascii="Montserrat" w:eastAsia="Times New Roman" w:hAnsi="Montserrat" w:cs="Times New Roman"/>
          <w:color w:val="041E42"/>
          <w:kern w:val="0"/>
          <w:sz w:val="23"/>
          <w:szCs w:val="23"/>
          <w:lang w:eastAsia="fr-FR"/>
          <w14:ligatures w14:val="none"/>
        </w:rPr>
        <w:t> pouvant influencer le comportement du marché et porter ainsi </w:t>
      </w:r>
      <w:r w:rsidRPr="00D2321A">
        <w:rPr>
          <w:rFonts w:ascii="Montserrat" w:eastAsia="Times New Roman" w:hAnsi="Montserrat" w:cs="Times New Roman"/>
          <w:b/>
          <w:bCs/>
          <w:color w:val="041E42"/>
          <w:kern w:val="0"/>
          <w:sz w:val="23"/>
          <w:szCs w:val="23"/>
          <w:lang w:eastAsia="fr-FR"/>
          <w14:ligatures w14:val="none"/>
        </w:rPr>
        <w:t>préjudice aux investisseurs</w:t>
      </w:r>
      <w:r w:rsidRPr="00D2321A">
        <w:rPr>
          <w:rFonts w:ascii="Montserrat" w:eastAsia="Times New Roman" w:hAnsi="Montserrat" w:cs="Times New Roman"/>
          <w:color w:val="041E42"/>
          <w:kern w:val="0"/>
          <w:sz w:val="23"/>
          <w:szCs w:val="23"/>
          <w:lang w:eastAsia="fr-FR"/>
          <w14:ligatures w14:val="none"/>
        </w:rPr>
        <w:t>.</w:t>
      </w:r>
    </w:p>
    <w:p w14:paraId="0EA5B78A"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Cette liste non exhaustive continuera certainement à s'allonger avec l'explosion des nouvelles technologies et de la cybercriminalité. Il apparaît donc essentiel de </w:t>
      </w:r>
      <w:hyperlink r:id="rId5" w:tgtFrame="_blank" w:history="1">
        <w:r w:rsidRPr="00D2321A">
          <w:rPr>
            <w:rFonts w:ascii="Montserrat" w:eastAsia="Times New Roman" w:hAnsi="Montserrat" w:cs="Times New Roman"/>
            <w:b/>
            <w:bCs/>
            <w:color w:val="125BFF"/>
            <w:kern w:val="0"/>
            <w:sz w:val="23"/>
            <w:szCs w:val="23"/>
            <w:u w:val="single"/>
            <w:lang w:eastAsia="fr-FR"/>
            <w14:ligatures w14:val="none"/>
          </w:rPr>
          <w:t>se protéger contre ces risques</w:t>
        </w:r>
      </w:hyperlink>
      <w:r w:rsidRPr="00D2321A">
        <w:rPr>
          <w:rFonts w:ascii="Montserrat" w:eastAsia="Times New Roman" w:hAnsi="Montserrat" w:cs="Times New Roman"/>
          <w:color w:val="041E42"/>
          <w:kern w:val="0"/>
          <w:sz w:val="23"/>
          <w:szCs w:val="23"/>
          <w:lang w:eastAsia="fr-FR"/>
          <w14:ligatures w14:val="none"/>
        </w:rPr>
        <w:t> pour se préparer à l'arrivée de ces </w:t>
      </w:r>
      <w:r w:rsidRPr="00D2321A">
        <w:rPr>
          <w:rFonts w:ascii="Montserrat" w:eastAsia="Times New Roman" w:hAnsi="Montserrat" w:cs="Times New Roman"/>
          <w:b/>
          <w:bCs/>
          <w:color w:val="041E42"/>
          <w:kern w:val="0"/>
          <w:sz w:val="23"/>
          <w:szCs w:val="23"/>
          <w:lang w:eastAsia="fr-FR"/>
          <w14:ligatures w14:val="none"/>
        </w:rPr>
        <w:t>nouvelles menaces </w:t>
      </w:r>
      <w:r w:rsidRPr="00D2321A">
        <w:rPr>
          <w:rFonts w:ascii="Montserrat" w:eastAsia="Times New Roman" w:hAnsi="Montserrat" w:cs="Times New Roman"/>
          <w:color w:val="041E42"/>
          <w:kern w:val="0"/>
          <w:sz w:val="23"/>
          <w:szCs w:val="23"/>
          <w:lang w:eastAsia="fr-FR"/>
          <w14:ligatures w14:val="none"/>
        </w:rPr>
        <w:t>en utilisant des solutions adaptées. </w:t>
      </w:r>
    </w:p>
    <w:p w14:paraId="067EE993" w14:textId="77777777" w:rsidR="00D2321A" w:rsidRPr="00D2321A" w:rsidRDefault="00D2321A" w:rsidP="005C47A4">
      <w:pPr>
        <w:shd w:val="clear" w:color="auto" w:fill="FFFFFF"/>
        <w:spacing w:after="30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 </w:t>
      </w:r>
    </w:p>
    <w:p w14:paraId="4DD367F8" w14:textId="77777777" w:rsidR="00D2321A" w:rsidRPr="005C47A4" w:rsidRDefault="00D2321A" w:rsidP="005C47A4">
      <w:pPr>
        <w:shd w:val="clear" w:color="auto" w:fill="FFFFFF"/>
        <w:spacing w:after="0" w:line="240" w:lineRule="auto"/>
        <w:jc w:val="both"/>
        <w:outlineLvl w:val="1"/>
        <w:rPr>
          <w:rFonts w:ascii="Montserrat" w:eastAsia="Times New Roman" w:hAnsi="Montserrat" w:cs="Times New Roman"/>
          <w:b/>
          <w:bCs/>
          <w:color w:val="7030A0"/>
          <w:kern w:val="0"/>
          <w:sz w:val="36"/>
          <w:szCs w:val="36"/>
          <w:lang w:eastAsia="fr-FR"/>
          <w14:ligatures w14:val="none"/>
        </w:rPr>
      </w:pPr>
      <w:r w:rsidRPr="005C47A4">
        <w:rPr>
          <w:rFonts w:ascii="Montserrat" w:eastAsia="Times New Roman" w:hAnsi="Montserrat" w:cs="Times New Roman"/>
          <w:b/>
          <w:bCs/>
          <w:color w:val="7030A0"/>
          <w:kern w:val="0"/>
          <w:sz w:val="36"/>
          <w:szCs w:val="36"/>
          <w:lang w:eastAsia="fr-FR"/>
          <w14:ligatures w14:val="none"/>
        </w:rPr>
        <w:t>Quelles mesures mettre en place pour identifier et éviter les fraudes financières ?</w:t>
      </w:r>
    </w:p>
    <w:p w14:paraId="433FCDC8" w14:textId="77777777" w:rsidR="005C47A4"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Pour identifier et </w:t>
      </w:r>
      <w:r w:rsidRPr="00D2321A">
        <w:rPr>
          <w:rFonts w:ascii="Montserrat" w:eastAsia="Times New Roman" w:hAnsi="Montserrat" w:cs="Times New Roman"/>
          <w:b/>
          <w:bCs/>
          <w:color w:val="041E42"/>
          <w:kern w:val="0"/>
          <w:sz w:val="23"/>
          <w:szCs w:val="23"/>
          <w:lang w:eastAsia="fr-FR"/>
          <w14:ligatures w14:val="none"/>
        </w:rPr>
        <w:t>éviter la fraude financière</w:t>
      </w:r>
      <w:r w:rsidRPr="00D2321A">
        <w:rPr>
          <w:rFonts w:ascii="Montserrat" w:eastAsia="Times New Roman" w:hAnsi="Montserrat" w:cs="Times New Roman"/>
          <w:color w:val="041E42"/>
          <w:kern w:val="0"/>
          <w:sz w:val="23"/>
          <w:szCs w:val="23"/>
          <w:lang w:eastAsia="fr-FR"/>
          <w14:ligatures w14:val="none"/>
        </w:rPr>
        <w:t>, il est donc primordial de renforcer les </w:t>
      </w:r>
      <w:r w:rsidRPr="00D2321A">
        <w:rPr>
          <w:rFonts w:ascii="Montserrat" w:eastAsia="Times New Roman" w:hAnsi="Montserrat" w:cs="Times New Roman"/>
          <w:b/>
          <w:bCs/>
          <w:color w:val="041E42"/>
          <w:kern w:val="0"/>
          <w:sz w:val="23"/>
          <w:szCs w:val="23"/>
          <w:lang w:eastAsia="fr-FR"/>
          <w14:ligatures w14:val="none"/>
        </w:rPr>
        <w:t>contrôles internes</w:t>
      </w:r>
      <w:r w:rsidRPr="00D2321A">
        <w:rPr>
          <w:rFonts w:ascii="Montserrat" w:eastAsia="Times New Roman" w:hAnsi="Montserrat" w:cs="Times New Roman"/>
          <w:color w:val="041E42"/>
          <w:kern w:val="0"/>
          <w:sz w:val="23"/>
          <w:szCs w:val="23"/>
          <w:lang w:eastAsia="fr-FR"/>
          <w14:ligatures w14:val="none"/>
        </w:rPr>
        <w:t> et de sensibiliser l'ensemble du personnel.</w:t>
      </w:r>
      <w:r w:rsidRPr="00D2321A">
        <w:rPr>
          <w:rFonts w:ascii="Montserrat" w:eastAsia="Times New Roman" w:hAnsi="Montserrat" w:cs="Times New Roman"/>
          <w:b/>
          <w:bCs/>
          <w:color w:val="041E42"/>
          <w:kern w:val="0"/>
          <w:sz w:val="23"/>
          <w:szCs w:val="23"/>
          <w:lang w:eastAsia="fr-FR"/>
          <w14:ligatures w14:val="none"/>
        </w:rPr>
        <w:t> </w:t>
      </w:r>
      <w:r w:rsidRPr="00D2321A">
        <w:rPr>
          <w:rFonts w:ascii="Montserrat" w:eastAsia="Times New Roman" w:hAnsi="Montserrat" w:cs="Times New Roman"/>
          <w:color w:val="041E42"/>
          <w:kern w:val="0"/>
          <w:sz w:val="23"/>
          <w:szCs w:val="23"/>
          <w:lang w:eastAsia="fr-FR"/>
          <w14:ligatures w14:val="none"/>
        </w:rPr>
        <w:t>La mise en œuvre de </w:t>
      </w:r>
      <w:r w:rsidRPr="00D2321A">
        <w:rPr>
          <w:rFonts w:ascii="Montserrat" w:eastAsia="Times New Roman" w:hAnsi="Montserrat" w:cs="Times New Roman"/>
          <w:b/>
          <w:bCs/>
          <w:color w:val="041E42"/>
          <w:kern w:val="0"/>
          <w:sz w:val="23"/>
          <w:szCs w:val="23"/>
          <w:lang w:eastAsia="fr-FR"/>
          <w14:ligatures w14:val="none"/>
        </w:rPr>
        <w:t>procédures de contrôle </w:t>
      </w:r>
      <w:r w:rsidRPr="00D2321A">
        <w:rPr>
          <w:rFonts w:ascii="Montserrat" w:eastAsia="Times New Roman" w:hAnsi="Montserrat" w:cs="Times New Roman"/>
          <w:color w:val="041E42"/>
          <w:kern w:val="0"/>
          <w:sz w:val="23"/>
          <w:szCs w:val="23"/>
          <w:lang w:eastAsia="fr-FR"/>
          <w14:ligatures w14:val="none"/>
        </w:rPr>
        <w:t>rigoureuses permet ainsi de détecter les </w:t>
      </w:r>
      <w:r w:rsidRPr="00D2321A">
        <w:rPr>
          <w:rFonts w:ascii="Montserrat" w:eastAsia="Times New Roman" w:hAnsi="Montserrat" w:cs="Times New Roman"/>
          <w:b/>
          <w:bCs/>
          <w:color w:val="041E42"/>
          <w:kern w:val="0"/>
          <w:sz w:val="23"/>
          <w:szCs w:val="23"/>
          <w:lang w:eastAsia="fr-FR"/>
          <w14:ligatures w14:val="none"/>
        </w:rPr>
        <w:t>transactions frauduleuses </w:t>
      </w:r>
      <w:r w:rsidRPr="00D2321A">
        <w:rPr>
          <w:rFonts w:ascii="Montserrat" w:eastAsia="Times New Roman" w:hAnsi="Montserrat" w:cs="Times New Roman"/>
          <w:color w:val="041E42"/>
          <w:kern w:val="0"/>
          <w:sz w:val="23"/>
          <w:szCs w:val="23"/>
          <w:lang w:eastAsia="fr-FR"/>
          <w14:ligatures w14:val="none"/>
        </w:rPr>
        <w:t>et</w:t>
      </w:r>
      <w:r w:rsidRPr="00D2321A">
        <w:rPr>
          <w:rFonts w:ascii="Montserrat" w:eastAsia="Times New Roman" w:hAnsi="Montserrat" w:cs="Times New Roman"/>
          <w:b/>
          <w:bCs/>
          <w:color w:val="041E42"/>
          <w:kern w:val="0"/>
          <w:sz w:val="23"/>
          <w:szCs w:val="23"/>
          <w:lang w:eastAsia="fr-FR"/>
          <w14:ligatures w14:val="none"/>
        </w:rPr>
        <w:t> </w:t>
      </w:r>
      <w:r w:rsidRPr="00D2321A">
        <w:rPr>
          <w:rFonts w:ascii="Montserrat" w:eastAsia="Times New Roman" w:hAnsi="Montserrat" w:cs="Times New Roman"/>
          <w:color w:val="041E42"/>
          <w:kern w:val="0"/>
          <w:sz w:val="23"/>
          <w:szCs w:val="23"/>
          <w:lang w:eastAsia="fr-FR"/>
          <w14:ligatures w14:val="none"/>
        </w:rPr>
        <w:t>de </w:t>
      </w:r>
      <w:r w:rsidRPr="00D2321A">
        <w:rPr>
          <w:rFonts w:ascii="Montserrat" w:eastAsia="Times New Roman" w:hAnsi="Montserrat" w:cs="Times New Roman"/>
          <w:b/>
          <w:bCs/>
          <w:color w:val="041E42"/>
          <w:kern w:val="0"/>
          <w:sz w:val="23"/>
          <w:szCs w:val="23"/>
          <w:lang w:eastAsia="fr-FR"/>
          <w14:ligatures w14:val="none"/>
        </w:rPr>
        <w:t>prévenir les escroqueries</w:t>
      </w:r>
      <w:r w:rsidRPr="00D2321A">
        <w:rPr>
          <w:rFonts w:ascii="Montserrat" w:eastAsia="Times New Roman" w:hAnsi="Montserrat" w:cs="Times New Roman"/>
          <w:color w:val="041E42"/>
          <w:kern w:val="0"/>
          <w:sz w:val="23"/>
          <w:szCs w:val="23"/>
          <w:lang w:eastAsia="fr-FR"/>
          <w14:ligatures w14:val="none"/>
        </w:rPr>
        <w:t>. En ce sens, il est essentiel d'instaurer une culture de </w:t>
      </w:r>
      <w:r w:rsidRPr="00D2321A">
        <w:rPr>
          <w:rFonts w:ascii="Montserrat" w:eastAsia="Times New Roman" w:hAnsi="Montserrat" w:cs="Times New Roman"/>
          <w:b/>
          <w:bCs/>
          <w:color w:val="041E42"/>
          <w:kern w:val="0"/>
          <w:sz w:val="23"/>
          <w:szCs w:val="23"/>
          <w:lang w:eastAsia="fr-FR"/>
          <w14:ligatures w14:val="none"/>
        </w:rPr>
        <w:t>prévention</w:t>
      </w:r>
      <w:r w:rsidRPr="00D2321A">
        <w:rPr>
          <w:rFonts w:ascii="Montserrat" w:eastAsia="Times New Roman" w:hAnsi="Montserrat" w:cs="Times New Roman"/>
          <w:color w:val="041E42"/>
          <w:kern w:val="0"/>
          <w:sz w:val="23"/>
          <w:szCs w:val="23"/>
          <w:lang w:eastAsia="fr-FR"/>
          <w14:ligatures w14:val="none"/>
        </w:rPr>
        <w:t> au sein de l’organisation. Il s’agit de former régulièrement les employés aux </w:t>
      </w:r>
      <w:r w:rsidRPr="00D2321A">
        <w:rPr>
          <w:rFonts w:ascii="Montserrat" w:eastAsia="Times New Roman" w:hAnsi="Montserrat" w:cs="Times New Roman"/>
          <w:b/>
          <w:bCs/>
          <w:color w:val="041E42"/>
          <w:kern w:val="0"/>
          <w:sz w:val="23"/>
          <w:szCs w:val="23"/>
          <w:lang w:eastAsia="fr-FR"/>
          <w14:ligatures w14:val="none"/>
        </w:rPr>
        <w:t>techniques</w:t>
      </w:r>
      <w:r w:rsidRPr="00D2321A">
        <w:rPr>
          <w:rFonts w:ascii="Montserrat" w:eastAsia="Times New Roman" w:hAnsi="Montserrat" w:cs="Times New Roman"/>
          <w:color w:val="041E42"/>
          <w:kern w:val="0"/>
          <w:sz w:val="23"/>
          <w:szCs w:val="23"/>
          <w:lang w:eastAsia="fr-FR"/>
          <w14:ligatures w14:val="none"/>
        </w:rPr>
        <w:t> les plus couramment utilisées</w:t>
      </w:r>
      <w:r w:rsidRPr="00D2321A">
        <w:rPr>
          <w:rFonts w:ascii="Montserrat" w:eastAsia="Times New Roman" w:hAnsi="Montserrat" w:cs="Times New Roman"/>
          <w:b/>
          <w:bCs/>
          <w:color w:val="041E42"/>
          <w:kern w:val="0"/>
          <w:sz w:val="23"/>
          <w:szCs w:val="23"/>
          <w:lang w:eastAsia="fr-FR"/>
          <w14:ligatures w14:val="none"/>
        </w:rPr>
        <w:t> </w:t>
      </w:r>
      <w:r w:rsidRPr="00D2321A">
        <w:rPr>
          <w:rFonts w:ascii="Montserrat" w:eastAsia="Times New Roman" w:hAnsi="Montserrat" w:cs="Times New Roman"/>
          <w:color w:val="041E42"/>
          <w:kern w:val="0"/>
          <w:sz w:val="23"/>
          <w:szCs w:val="23"/>
          <w:lang w:eastAsia="fr-FR"/>
          <w14:ligatures w14:val="none"/>
        </w:rPr>
        <w:t>: </w:t>
      </w:r>
      <w:r w:rsidRPr="00D2321A">
        <w:rPr>
          <w:rFonts w:ascii="Montserrat" w:eastAsia="Times New Roman" w:hAnsi="Montserrat" w:cs="Times New Roman"/>
          <w:b/>
          <w:bCs/>
          <w:color w:val="041E42"/>
          <w:kern w:val="0"/>
          <w:sz w:val="23"/>
          <w:szCs w:val="23"/>
          <w:lang w:eastAsia="fr-FR"/>
          <w14:ligatures w14:val="none"/>
        </w:rPr>
        <w:t>usurpation</w:t>
      </w:r>
      <w:r w:rsidRPr="00D2321A">
        <w:rPr>
          <w:rFonts w:ascii="Montserrat" w:eastAsia="Times New Roman" w:hAnsi="Montserrat" w:cs="Times New Roman"/>
          <w:color w:val="041E42"/>
          <w:kern w:val="0"/>
          <w:sz w:val="23"/>
          <w:szCs w:val="23"/>
          <w:lang w:eastAsia="fr-FR"/>
          <w14:ligatures w14:val="none"/>
        </w:rPr>
        <w:t> d'identité, </w:t>
      </w:r>
      <w:r w:rsidRPr="00D2321A">
        <w:rPr>
          <w:rFonts w:ascii="Montserrat" w:eastAsia="Times New Roman" w:hAnsi="Montserrat" w:cs="Times New Roman"/>
          <w:b/>
          <w:bCs/>
          <w:color w:val="041E42"/>
          <w:kern w:val="0"/>
          <w:sz w:val="23"/>
          <w:szCs w:val="23"/>
          <w:lang w:eastAsia="fr-FR"/>
          <w14:ligatures w14:val="none"/>
        </w:rPr>
        <w:t>hameçonnage</w:t>
      </w:r>
      <w:r w:rsidRPr="00D2321A">
        <w:rPr>
          <w:rFonts w:ascii="Montserrat" w:eastAsia="Times New Roman" w:hAnsi="Montserrat" w:cs="Times New Roman"/>
          <w:color w:val="041E42"/>
          <w:kern w:val="0"/>
          <w:sz w:val="23"/>
          <w:szCs w:val="23"/>
          <w:lang w:eastAsia="fr-FR"/>
          <w14:ligatures w14:val="none"/>
        </w:rPr>
        <w:t>, </w:t>
      </w:r>
      <w:r w:rsidRPr="00D2321A">
        <w:rPr>
          <w:rFonts w:ascii="Montserrat" w:eastAsia="Times New Roman" w:hAnsi="Montserrat" w:cs="Times New Roman"/>
          <w:b/>
          <w:bCs/>
          <w:color w:val="041E42"/>
          <w:kern w:val="0"/>
          <w:sz w:val="23"/>
          <w:szCs w:val="23"/>
          <w:lang w:eastAsia="fr-FR"/>
          <w14:ligatures w14:val="none"/>
        </w:rPr>
        <w:t>falsification de documents</w:t>
      </w:r>
      <w:r w:rsidRPr="00D2321A">
        <w:rPr>
          <w:rFonts w:ascii="Montserrat" w:eastAsia="Times New Roman" w:hAnsi="Montserrat" w:cs="Times New Roman"/>
          <w:color w:val="041E42"/>
          <w:kern w:val="0"/>
          <w:sz w:val="23"/>
          <w:szCs w:val="23"/>
          <w:lang w:eastAsia="fr-FR"/>
          <w14:ligatures w14:val="none"/>
        </w:rPr>
        <w:t>...</w:t>
      </w:r>
    </w:p>
    <w:p w14:paraId="72279DB9" w14:textId="296282C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Les </w:t>
      </w:r>
      <w:r w:rsidRPr="00D2321A">
        <w:rPr>
          <w:rFonts w:ascii="Montserrat" w:eastAsia="Times New Roman" w:hAnsi="Montserrat" w:cs="Times New Roman"/>
          <w:b/>
          <w:bCs/>
          <w:color w:val="041E42"/>
          <w:kern w:val="0"/>
          <w:sz w:val="23"/>
          <w:szCs w:val="23"/>
          <w:lang w:eastAsia="fr-FR"/>
          <w14:ligatures w14:val="none"/>
        </w:rPr>
        <w:t>alertes</w:t>
      </w:r>
      <w:r w:rsidRPr="00D2321A">
        <w:rPr>
          <w:rFonts w:ascii="Montserrat" w:eastAsia="Times New Roman" w:hAnsi="Montserrat" w:cs="Times New Roman"/>
          <w:color w:val="041E42"/>
          <w:kern w:val="0"/>
          <w:sz w:val="23"/>
          <w:szCs w:val="23"/>
          <w:lang w:eastAsia="fr-FR"/>
          <w14:ligatures w14:val="none"/>
        </w:rPr>
        <w:t> et les </w:t>
      </w:r>
      <w:r w:rsidRPr="00D2321A">
        <w:rPr>
          <w:rFonts w:ascii="Montserrat" w:eastAsia="Times New Roman" w:hAnsi="Montserrat" w:cs="Times New Roman"/>
          <w:b/>
          <w:bCs/>
          <w:color w:val="041E42"/>
          <w:kern w:val="0"/>
          <w:sz w:val="23"/>
          <w:szCs w:val="23"/>
          <w:lang w:eastAsia="fr-FR"/>
          <w14:ligatures w14:val="none"/>
        </w:rPr>
        <w:t>signalements</w:t>
      </w:r>
      <w:r w:rsidRPr="00D2321A">
        <w:rPr>
          <w:rFonts w:ascii="Montserrat" w:eastAsia="Times New Roman" w:hAnsi="Montserrat" w:cs="Times New Roman"/>
          <w:color w:val="041E42"/>
          <w:kern w:val="0"/>
          <w:sz w:val="23"/>
          <w:szCs w:val="23"/>
          <w:lang w:eastAsia="fr-FR"/>
          <w14:ligatures w14:val="none"/>
        </w:rPr>
        <w:t> pour tout</w:t>
      </w:r>
      <w:r w:rsidR="005C47A4">
        <w:rPr>
          <w:rFonts w:ascii="Montserrat" w:eastAsia="Times New Roman" w:hAnsi="Montserrat" w:cs="Times New Roman"/>
          <w:color w:val="041E42"/>
          <w:kern w:val="0"/>
          <w:sz w:val="23"/>
          <w:szCs w:val="23"/>
          <w:lang w:eastAsia="fr-FR"/>
          <w14:ligatures w14:val="none"/>
        </w:rPr>
        <w:t xml:space="preserve"> </w:t>
      </w:r>
      <w:r w:rsidRPr="00D2321A">
        <w:rPr>
          <w:rFonts w:ascii="Montserrat" w:eastAsia="Times New Roman" w:hAnsi="Montserrat" w:cs="Times New Roman"/>
          <w:color w:val="041E42"/>
          <w:kern w:val="0"/>
          <w:sz w:val="23"/>
          <w:szCs w:val="23"/>
          <w:lang w:eastAsia="fr-FR"/>
          <w14:ligatures w14:val="none"/>
        </w:rPr>
        <w:t>comportement </w:t>
      </w:r>
      <w:r w:rsidRPr="00D2321A">
        <w:rPr>
          <w:rFonts w:ascii="Montserrat" w:eastAsia="Times New Roman" w:hAnsi="Montserrat" w:cs="Times New Roman"/>
          <w:b/>
          <w:bCs/>
          <w:color w:val="041E42"/>
          <w:kern w:val="0"/>
          <w:sz w:val="23"/>
          <w:szCs w:val="23"/>
          <w:lang w:eastAsia="fr-FR"/>
          <w14:ligatures w14:val="none"/>
        </w:rPr>
        <w:t>suspect</w:t>
      </w:r>
      <w:r w:rsidRPr="00D2321A">
        <w:rPr>
          <w:rFonts w:ascii="Montserrat" w:eastAsia="Times New Roman" w:hAnsi="Montserrat" w:cs="Times New Roman"/>
          <w:color w:val="041E42"/>
          <w:kern w:val="0"/>
          <w:sz w:val="23"/>
          <w:szCs w:val="23"/>
          <w:lang w:eastAsia="fr-FR"/>
          <w14:ligatures w14:val="none"/>
        </w:rPr>
        <w:t> ou </w:t>
      </w:r>
      <w:r w:rsidRPr="00D2321A">
        <w:rPr>
          <w:rFonts w:ascii="Montserrat" w:eastAsia="Times New Roman" w:hAnsi="Montserrat" w:cs="Times New Roman"/>
          <w:b/>
          <w:bCs/>
          <w:color w:val="041E42"/>
          <w:kern w:val="0"/>
          <w:sz w:val="23"/>
          <w:szCs w:val="23"/>
          <w:lang w:eastAsia="fr-FR"/>
          <w14:ligatures w14:val="none"/>
        </w:rPr>
        <w:t>anomalie</w:t>
      </w:r>
      <w:r w:rsidRPr="00D2321A">
        <w:rPr>
          <w:rFonts w:ascii="Montserrat" w:eastAsia="Times New Roman" w:hAnsi="Montserrat" w:cs="Times New Roman"/>
          <w:color w:val="041E42"/>
          <w:kern w:val="0"/>
          <w:sz w:val="23"/>
          <w:szCs w:val="23"/>
          <w:lang w:eastAsia="fr-FR"/>
          <w14:ligatures w14:val="none"/>
        </w:rPr>
        <w:t> dans les </w:t>
      </w:r>
      <w:r w:rsidRPr="00D2321A">
        <w:rPr>
          <w:rFonts w:ascii="Montserrat" w:eastAsia="Times New Roman" w:hAnsi="Montserrat" w:cs="Times New Roman"/>
          <w:b/>
          <w:bCs/>
          <w:color w:val="041E42"/>
          <w:kern w:val="0"/>
          <w:sz w:val="23"/>
          <w:szCs w:val="23"/>
          <w:lang w:eastAsia="fr-FR"/>
          <w14:ligatures w14:val="none"/>
        </w:rPr>
        <w:t>transactions</w:t>
      </w:r>
      <w:r w:rsidRPr="00D2321A">
        <w:rPr>
          <w:rFonts w:ascii="Montserrat" w:eastAsia="Times New Roman" w:hAnsi="Montserrat" w:cs="Times New Roman"/>
          <w:color w:val="041E42"/>
          <w:kern w:val="0"/>
          <w:sz w:val="23"/>
          <w:szCs w:val="23"/>
          <w:lang w:eastAsia="fr-FR"/>
          <w14:ligatures w14:val="none"/>
        </w:rPr>
        <w:t> doivent de même être encouragés. La </w:t>
      </w:r>
      <w:r w:rsidRPr="00D2321A">
        <w:rPr>
          <w:rFonts w:ascii="Montserrat" w:eastAsia="Times New Roman" w:hAnsi="Montserrat" w:cs="Times New Roman"/>
          <w:b/>
          <w:bCs/>
          <w:color w:val="041E42"/>
          <w:kern w:val="0"/>
          <w:sz w:val="23"/>
          <w:szCs w:val="23"/>
          <w:lang w:eastAsia="fr-FR"/>
          <w14:ligatures w14:val="none"/>
        </w:rPr>
        <w:t>prévention </w:t>
      </w:r>
      <w:r w:rsidRPr="00D2321A">
        <w:rPr>
          <w:rFonts w:ascii="Montserrat" w:eastAsia="Times New Roman" w:hAnsi="Montserrat" w:cs="Times New Roman"/>
          <w:color w:val="041E42"/>
          <w:kern w:val="0"/>
          <w:sz w:val="23"/>
          <w:szCs w:val="23"/>
          <w:lang w:eastAsia="fr-FR"/>
          <w14:ligatures w14:val="none"/>
        </w:rPr>
        <w:t>passe également par l'instauration de mesures sécuritaires renforcées, telles que l'</w:t>
      </w:r>
      <w:r w:rsidRPr="00D2321A">
        <w:rPr>
          <w:rFonts w:ascii="Montserrat" w:eastAsia="Times New Roman" w:hAnsi="Montserrat" w:cs="Times New Roman"/>
          <w:b/>
          <w:bCs/>
          <w:color w:val="041E42"/>
          <w:kern w:val="0"/>
          <w:sz w:val="23"/>
          <w:szCs w:val="23"/>
          <w:lang w:eastAsia="fr-FR"/>
          <w14:ligatures w14:val="none"/>
        </w:rPr>
        <w:t>authentification</w:t>
      </w:r>
      <w:r w:rsidRPr="00D2321A">
        <w:rPr>
          <w:rFonts w:ascii="Montserrat" w:eastAsia="Times New Roman" w:hAnsi="Montserrat" w:cs="Times New Roman"/>
          <w:color w:val="041E42"/>
          <w:kern w:val="0"/>
          <w:sz w:val="23"/>
          <w:szCs w:val="23"/>
          <w:lang w:eastAsia="fr-FR"/>
          <w14:ligatures w14:val="none"/>
        </w:rPr>
        <w:t> des utilisateurs, la protection de l'</w:t>
      </w:r>
      <w:r w:rsidRPr="00D2321A">
        <w:rPr>
          <w:rFonts w:ascii="Montserrat" w:eastAsia="Times New Roman" w:hAnsi="Montserrat" w:cs="Times New Roman"/>
          <w:b/>
          <w:bCs/>
          <w:color w:val="041E42"/>
          <w:kern w:val="0"/>
          <w:sz w:val="23"/>
          <w:szCs w:val="23"/>
          <w:lang w:eastAsia="fr-FR"/>
          <w14:ligatures w14:val="none"/>
        </w:rPr>
        <w:t>information personnelle</w:t>
      </w:r>
      <w:r w:rsidRPr="00D2321A">
        <w:rPr>
          <w:rFonts w:ascii="Montserrat" w:eastAsia="Times New Roman" w:hAnsi="Montserrat" w:cs="Times New Roman"/>
          <w:color w:val="041E42"/>
          <w:kern w:val="0"/>
          <w:sz w:val="23"/>
          <w:szCs w:val="23"/>
          <w:lang w:eastAsia="fr-FR"/>
          <w14:ligatures w14:val="none"/>
        </w:rPr>
        <w:t> et bancaire, etc.</w:t>
      </w:r>
    </w:p>
    <w:p w14:paraId="618F7B41" w14:textId="77777777" w:rsidR="005C47A4"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Les </w:t>
      </w:r>
      <w:r w:rsidRPr="00D2321A">
        <w:rPr>
          <w:rFonts w:ascii="Montserrat" w:eastAsia="Times New Roman" w:hAnsi="Montserrat" w:cs="Times New Roman"/>
          <w:b/>
          <w:bCs/>
          <w:color w:val="041E42"/>
          <w:kern w:val="0"/>
          <w:sz w:val="23"/>
          <w:szCs w:val="23"/>
          <w:lang w:eastAsia="fr-FR"/>
          <w14:ligatures w14:val="none"/>
        </w:rPr>
        <w:t>tentatives de fraude</w:t>
      </w:r>
      <w:r w:rsidRPr="00D2321A">
        <w:rPr>
          <w:rFonts w:ascii="Montserrat" w:eastAsia="Times New Roman" w:hAnsi="Montserrat" w:cs="Times New Roman"/>
          <w:color w:val="041E42"/>
          <w:kern w:val="0"/>
          <w:sz w:val="23"/>
          <w:szCs w:val="23"/>
          <w:lang w:eastAsia="fr-FR"/>
          <w14:ligatures w14:val="none"/>
        </w:rPr>
        <w:t> doivent de plus être </w:t>
      </w:r>
      <w:r w:rsidRPr="00D2321A">
        <w:rPr>
          <w:rFonts w:ascii="Montserrat" w:eastAsia="Times New Roman" w:hAnsi="Montserrat" w:cs="Times New Roman"/>
          <w:b/>
          <w:bCs/>
          <w:color w:val="041E42"/>
          <w:kern w:val="0"/>
          <w:sz w:val="23"/>
          <w:szCs w:val="23"/>
          <w:lang w:eastAsia="fr-FR"/>
          <w14:ligatures w14:val="none"/>
        </w:rPr>
        <w:t>signalées</w:t>
      </w:r>
      <w:r w:rsidRPr="00D2321A">
        <w:rPr>
          <w:rFonts w:ascii="Montserrat" w:eastAsia="Times New Roman" w:hAnsi="Montserrat" w:cs="Times New Roman"/>
          <w:color w:val="041E42"/>
          <w:kern w:val="0"/>
          <w:sz w:val="23"/>
          <w:szCs w:val="23"/>
          <w:lang w:eastAsia="fr-FR"/>
          <w14:ligatures w14:val="none"/>
        </w:rPr>
        <w:t> aux autorités</w:t>
      </w:r>
      <w:r w:rsidR="005C47A4">
        <w:rPr>
          <w:rFonts w:ascii="Montserrat" w:eastAsia="Times New Roman" w:hAnsi="Montserrat" w:cs="Times New Roman"/>
          <w:color w:val="041E42"/>
          <w:kern w:val="0"/>
          <w:sz w:val="23"/>
          <w:szCs w:val="23"/>
          <w:lang w:eastAsia="fr-FR"/>
          <w14:ligatures w14:val="none"/>
        </w:rPr>
        <w:t xml:space="preserve"> </w:t>
      </w:r>
      <w:r w:rsidRPr="00D2321A">
        <w:rPr>
          <w:rFonts w:ascii="Montserrat" w:eastAsia="Times New Roman" w:hAnsi="Montserrat" w:cs="Times New Roman"/>
          <w:color w:val="041E42"/>
          <w:kern w:val="0"/>
          <w:sz w:val="23"/>
          <w:szCs w:val="23"/>
          <w:lang w:eastAsia="fr-FR"/>
          <w14:ligatures w14:val="none"/>
        </w:rPr>
        <w:t xml:space="preserve">compétentes systématiquement. </w:t>
      </w:r>
    </w:p>
    <w:p w14:paraId="05F3F83F" w14:textId="3B7062EA" w:rsidR="00D2321A" w:rsidRPr="005C47A4"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En parallèle, des </w:t>
      </w:r>
      <w:r w:rsidRPr="00D2321A">
        <w:rPr>
          <w:rFonts w:ascii="Montserrat" w:eastAsia="Times New Roman" w:hAnsi="Montserrat" w:cs="Times New Roman"/>
          <w:b/>
          <w:bCs/>
          <w:color w:val="041E42"/>
          <w:kern w:val="0"/>
          <w:sz w:val="23"/>
          <w:szCs w:val="23"/>
          <w:lang w:eastAsia="fr-FR"/>
          <w14:ligatures w14:val="none"/>
        </w:rPr>
        <w:t>investigations</w:t>
      </w:r>
      <w:r w:rsidRPr="00D2321A">
        <w:rPr>
          <w:rFonts w:ascii="Montserrat" w:eastAsia="Times New Roman" w:hAnsi="Montserrat" w:cs="Times New Roman"/>
          <w:color w:val="041E42"/>
          <w:kern w:val="0"/>
          <w:sz w:val="23"/>
          <w:szCs w:val="23"/>
          <w:lang w:eastAsia="fr-FR"/>
          <w14:ligatures w14:val="none"/>
        </w:rPr>
        <w:t> approfondies peuvent être menées pour identifier les fraudeurs et engager des </w:t>
      </w:r>
      <w:r w:rsidRPr="00D2321A">
        <w:rPr>
          <w:rFonts w:ascii="Montserrat" w:eastAsia="Times New Roman" w:hAnsi="Montserrat" w:cs="Times New Roman"/>
          <w:b/>
          <w:bCs/>
          <w:color w:val="041E42"/>
          <w:kern w:val="0"/>
          <w:sz w:val="23"/>
          <w:szCs w:val="23"/>
          <w:lang w:eastAsia="fr-FR"/>
          <w14:ligatures w14:val="none"/>
        </w:rPr>
        <w:t>poursuites pénales</w:t>
      </w:r>
      <w:r w:rsidRPr="00D2321A">
        <w:rPr>
          <w:rFonts w:ascii="Montserrat" w:eastAsia="Times New Roman" w:hAnsi="Montserrat" w:cs="Times New Roman"/>
          <w:color w:val="041E42"/>
          <w:kern w:val="0"/>
          <w:sz w:val="23"/>
          <w:szCs w:val="23"/>
          <w:lang w:eastAsia="fr-FR"/>
          <w14:ligatures w14:val="none"/>
        </w:rPr>
        <w:t xml:space="preserve"> si nécessaire. Enfin, </w:t>
      </w:r>
      <w:r w:rsidRPr="00D2321A">
        <w:rPr>
          <w:rFonts w:ascii="Montserrat" w:eastAsia="Times New Roman" w:hAnsi="Montserrat" w:cs="Times New Roman"/>
          <w:color w:val="041E42"/>
          <w:kern w:val="0"/>
          <w:sz w:val="23"/>
          <w:szCs w:val="23"/>
          <w:lang w:eastAsia="fr-FR"/>
          <w14:ligatures w14:val="none"/>
        </w:rPr>
        <w:lastRenderedPageBreak/>
        <w:t>des </w:t>
      </w:r>
      <w:r w:rsidRPr="00D2321A">
        <w:rPr>
          <w:rFonts w:ascii="Montserrat" w:eastAsia="Times New Roman" w:hAnsi="Montserrat" w:cs="Times New Roman"/>
          <w:b/>
          <w:bCs/>
          <w:color w:val="041E42"/>
          <w:kern w:val="0"/>
          <w:sz w:val="23"/>
          <w:szCs w:val="23"/>
          <w:lang w:eastAsia="fr-FR"/>
          <w14:ligatures w14:val="none"/>
        </w:rPr>
        <w:t>audits</w:t>
      </w:r>
      <w:r w:rsidRPr="00D2321A">
        <w:rPr>
          <w:rFonts w:ascii="Montserrat" w:eastAsia="Times New Roman" w:hAnsi="Montserrat" w:cs="Times New Roman"/>
          <w:color w:val="041E42"/>
          <w:kern w:val="0"/>
          <w:sz w:val="23"/>
          <w:szCs w:val="23"/>
          <w:lang w:eastAsia="fr-FR"/>
          <w14:ligatures w14:val="none"/>
        </w:rPr>
        <w:t> internes doivent être régulièrement réalisés pour </w:t>
      </w:r>
      <w:r w:rsidRPr="00D2321A">
        <w:rPr>
          <w:rFonts w:ascii="Montserrat" w:eastAsia="Times New Roman" w:hAnsi="Montserrat" w:cs="Times New Roman"/>
          <w:b/>
          <w:bCs/>
          <w:color w:val="041E42"/>
          <w:kern w:val="0"/>
          <w:sz w:val="23"/>
          <w:szCs w:val="23"/>
          <w:lang w:eastAsia="fr-FR"/>
          <w14:ligatures w14:val="none"/>
        </w:rPr>
        <w:t>détecter les fraudes</w:t>
      </w:r>
      <w:r w:rsidRPr="00D2321A">
        <w:rPr>
          <w:rFonts w:ascii="Montserrat" w:eastAsia="Times New Roman" w:hAnsi="Montserrat" w:cs="Times New Roman"/>
          <w:color w:val="041E42"/>
          <w:kern w:val="0"/>
          <w:sz w:val="23"/>
          <w:szCs w:val="23"/>
          <w:lang w:eastAsia="fr-FR"/>
          <w14:ligatures w14:val="none"/>
        </w:rPr>
        <w:t> avérées et </w:t>
      </w:r>
      <w:r w:rsidRPr="00D2321A">
        <w:rPr>
          <w:rFonts w:ascii="Montserrat" w:eastAsia="Times New Roman" w:hAnsi="Montserrat" w:cs="Times New Roman"/>
          <w:b/>
          <w:bCs/>
          <w:color w:val="041E42"/>
          <w:kern w:val="0"/>
          <w:sz w:val="23"/>
          <w:szCs w:val="23"/>
          <w:lang w:eastAsia="fr-FR"/>
          <w14:ligatures w14:val="none"/>
        </w:rPr>
        <w:t>prévenir</w:t>
      </w:r>
      <w:r w:rsidRPr="00D2321A">
        <w:rPr>
          <w:rFonts w:ascii="Montserrat" w:eastAsia="Times New Roman" w:hAnsi="Montserrat" w:cs="Times New Roman"/>
          <w:color w:val="041E42"/>
          <w:kern w:val="0"/>
          <w:sz w:val="23"/>
          <w:szCs w:val="23"/>
          <w:lang w:eastAsia="fr-FR"/>
          <w14:ligatures w14:val="none"/>
        </w:rPr>
        <w:t> les arnaques potentielles.</w:t>
      </w:r>
    </w:p>
    <w:p w14:paraId="7B872E46" w14:textId="77777777" w:rsidR="00D2321A" w:rsidRDefault="00D2321A" w:rsidP="005C47A4">
      <w:pPr>
        <w:shd w:val="clear" w:color="auto" w:fill="FFFFFF"/>
        <w:spacing w:after="300" w:line="240" w:lineRule="auto"/>
        <w:jc w:val="both"/>
        <w:rPr>
          <w:rFonts w:ascii="Montserrat" w:eastAsia="Times New Roman" w:hAnsi="Montserrat" w:cs="Times New Roman"/>
          <w:color w:val="041E42"/>
          <w:kern w:val="0"/>
          <w:sz w:val="18"/>
          <w:szCs w:val="18"/>
          <w:lang w:eastAsia="fr-FR"/>
          <w14:ligatures w14:val="none"/>
        </w:rPr>
      </w:pPr>
      <w:r w:rsidRPr="00D2321A">
        <w:rPr>
          <w:rFonts w:ascii="Montserrat" w:eastAsia="Times New Roman" w:hAnsi="Montserrat" w:cs="Times New Roman"/>
          <w:color w:val="041E42"/>
          <w:kern w:val="0"/>
          <w:sz w:val="18"/>
          <w:szCs w:val="18"/>
          <w:lang w:eastAsia="fr-FR"/>
          <w14:ligatures w14:val="none"/>
        </w:rPr>
        <w:t> </w:t>
      </w:r>
    </w:p>
    <w:p w14:paraId="1C4A1E40" w14:textId="77777777" w:rsidR="005C47A4" w:rsidRPr="00D2321A" w:rsidRDefault="005C47A4" w:rsidP="005C47A4">
      <w:pPr>
        <w:shd w:val="clear" w:color="auto" w:fill="FFFFFF"/>
        <w:spacing w:after="300" w:line="240" w:lineRule="auto"/>
        <w:jc w:val="both"/>
        <w:rPr>
          <w:rFonts w:ascii="Montserrat" w:eastAsia="Times New Roman" w:hAnsi="Montserrat" w:cs="Times New Roman"/>
          <w:color w:val="041E42"/>
          <w:kern w:val="0"/>
          <w:sz w:val="18"/>
          <w:szCs w:val="18"/>
          <w:lang w:eastAsia="fr-FR"/>
          <w14:ligatures w14:val="none"/>
        </w:rPr>
      </w:pPr>
    </w:p>
    <w:p w14:paraId="0C0725C6" w14:textId="77777777" w:rsidR="00D2321A" w:rsidRPr="005C47A4" w:rsidRDefault="00D2321A" w:rsidP="005C47A4">
      <w:pPr>
        <w:shd w:val="clear" w:color="auto" w:fill="FFFFFF"/>
        <w:spacing w:after="0" w:line="240" w:lineRule="auto"/>
        <w:jc w:val="both"/>
        <w:outlineLvl w:val="1"/>
        <w:rPr>
          <w:rFonts w:ascii="Montserrat" w:eastAsia="Times New Roman" w:hAnsi="Montserrat" w:cs="Times New Roman"/>
          <w:b/>
          <w:bCs/>
          <w:color w:val="7030A0"/>
          <w:kern w:val="0"/>
          <w:sz w:val="36"/>
          <w:szCs w:val="36"/>
          <w:lang w:eastAsia="fr-FR"/>
          <w14:ligatures w14:val="none"/>
        </w:rPr>
      </w:pPr>
      <w:r w:rsidRPr="005C47A4">
        <w:rPr>
          <w:rFonts w:ascii="Montserrat" w:eastAsia="Times New Roman" w:hAnsi="Montserrat" w:cs="Times New Roman"/>
          <w:b/>
          <w:bCs/>
          <w:color w:val="7030A0"/>
          <w:kern w:val="0"/>
          <w:sz w:val="36"/>
          <w:szCs w:val="36"/>
          <w:lang w:eastAsia="fr-FR"/>
          <w14:ligatures w14:val="none"/>
        </w:rPr>
        <w:t>Fraude financière : comment faciliter la prévention et la vérification en interne ?</w:t>
      </w:r>
    </w:p>
    <w:p w14:paraId="0940D79A"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Pour se protéger efficacement contre les </w:t>
      </w:r>
      <w:r w:rsidRPr="00D2321A">
        <w:rPr>
          <w:rFonts w:ascii="Montserrat" w:eastAsia="Times New Roman" w:hAnsi="Montserrat" w:cs="Times New Roman"/>
          <w:b/>
          <w:bCs/>
          <w:color w:val="041E42"/>
          <w:kern w:val="0"/>
          <w:sz w:val="23"/>
          <w:szCs w:val="23"/>
          <w:lang w:eastAsia="fr-FR"/>
          <w14:ligatures w14:val="none"/>
        </w:rPr>
        <w:t>fraudeurs</w:t>
      </w:r>
      <w:r w:rsidRPr="00D2321A">
        <w:rPr>
          <w:rFonts w:ascii="Montserrat" w:eastAsia="Times New Roman" w:hAnsi="Montserrat" w:cs="Times New Roman"/>
          <w:color w:val="041E42"/>
          <w:kern w:val="0"/>
          <w:sz w:val="23"/>
          <w:szCs w:val="23"/>
          <w:lang w:eastAsia="fr-FR"/>
          <w14:ligatures w14:val="none"/>
        </w:rPr>
        <w:t>, l’entreprise doit bénéficier d'un accès permanent aux </w:t>
      </w:r>
      <w:r w:rsidRPr="00D2321A">
        <w:rPr>
          <w:rFonts w:ascii="Montserrat" w:eastAsia="Times New Roman" w:hAnsi="Montserrat" w:cs="Times New Roman"/>
          <w:b/>
          <w:bCs/>
          <w:color w:val="041E42"/>
          <w:kern w:val="0"/>
          <w:sz w:val="23"/>
          <w:szCs w:val="23"/>
          <w:lang w:eastAsia="fr-FR"/>
          <w14:ligatures w14:val="none"/>
        </w:rPr>
        <w:t>données actualisées de ses partenaires commerciaux</w:t>
      </w:r>
      <w:r w:rsidRPr="00D2321A">
        <w:rPr>
          <w:rFonts w:ascii="Montserrat" w:eastAsia="Times New Roman" w:hAnsi="Montserrat" w:cs="Times New Roman"/>
          <w:color w:val="041E42"/>
          <w:kern w:val="0"/>
          <w:sz w:val="23"/>
          <w:szCs w:val="23"/>
          <w:lang w:eastAsia="fr-FR"/>
          <w14:ligatures w14:val="none"/>
        </w:rPr>
        <w:t>, présents ou futurs. En effet, les états financiers, les capitaux, ou encore les coordonnées peuvent mettre en évidence des </w:t>
      </w:r>
      <w:r w:rsidRPr="00D2321A">
        <w:rPr>
          <w:rFonts w:ascii="Montserrat" w:eastAsia="Times New Roman" w:hAnsi="Montserrat" w:cs="Times New Roman"/>
          <w:b/>
          <w:bCs/>
          <w:color w:val="041E42"/>
          <w:kern w:val="0"/>
          <w:sz w:val="23"/>
          <w:szCs w:val="23"/>
          <w:lang w:eastAsia="fr-FR"/>
          <w14:ligatures w14:val="none"/>
        </w:rPr>
        <w:t>sociétés fictives </w:t>
      </w:r>
      <w:r w:rsidRPr="00D2321A">
        <w:rPr>
          <w:rFonts w:ascii="Montserrat" w:eastAsia="Times New Roman" w:hAnsi="Montserrat" w:cs="Times New Roman"/>
          <w:color w:val="041E42"/>
          <w:kern w:val="0"/>
          <w:sz w:val="23"/>
          <w:szCs w:val="23"/>
          <w:lang w:eastAsia="fr-FR"/>
          <w14:ligatures w14:val="none"/>
        </w:rPr>
        <w:t>et des cas</w:t>
      </w:r>
      <w:r w:rsidRPr="00D2321A">
        <w:rPr>
          <w:rFonts w:ascii="Montserrat" w:eastAsia="Times New Roman" w:hAnsi="Montserrat" w:cs="Times New Roman"/>
          <w:b/>
          <w:bCs/>
          <w:color w:val="041E42"/>
          <w:kern w:val="0"/>
          <w:sz w:val="23"/>
          <w:szCs w:val="23"/>
          <w:lang w:eastAsia="fr-FR"/>
          <w14:ligatures w14:val="none"/>
        </w:rPr>
        <w:t> d’usurpation </w:t>
      </w:r>
      <w:r w:rsidRPr="00D2321A">
        <w:rPr>
          <w:rFonts w:ascii="Montserrat" w:eastAsia="Times New Roman" w:hAnsi="Montserrat" w:cs="Times New Roman"/>
          <w:color w:val="041E42"/>
          <w:kern w:val="0"/>
          <w:sz w:val="23"/>
          <w:szCs w:val="23"/>
          <w:lang w:eastAsia="fr-FR"/>
          <w14:ligatures w14:val="none"/>
        </w:rPr>
        <w:t>d’identité. En complément, les </w:t>
      </w:r>
      <w:r w:rsidRPr="00D2321A">
        <w:rPr>
          <w:rFonts w:ascii="Montserrat" w:eastAsia="Times New Roman" w:hAnsi="Montserrat" w:cs="Times New Roman"/>
          <w:b/>
          <w:bCs/>
          <w:color w:val="041E42"/>
          <w:kern w:val="0"/>
          <w:sz w:val="23"/>
          <w:szCs w:val="23"/>
          <w:lang w:eastAsia="fr-FR"/>
          <w14:ligatures w14:val="none"/>
        </w:rPr>
        <w:t>avis en ligne</w:t>
      </w:r>
      <w:r w:rsidRPr="00D2321A">
        <w:rPr>
          <w:rFonts w:ascii="Montserrat" w:eastAsia="Times New Roman" w:hAnsi="Montserrat" w:cs="Times New Roman"/>
          <w:color w:val="041E42"/>
          <w:kern w:val="0"/>
          <w:sz w:val="23"/>
          <w:szCs w:val="23"/>
          <w:lang w:eastAsia="fr-FR"/>
          <w14:ligatures w14:val="none"/>
        </w:rPr>
        <w:t> et ceux du </w:t>
      </w:r>
      <w:r w:rsidRPr="00D2321A">
        <w:rPr>
          <w:rFonts w:ascii="Montserrat" w:eastAsia="Times New Roman" w:hAnsi="Montserrat" w:cs="Times New Roman"/>
          <w:b/>
          <w:bCs/>
          <w:color w:val="041E42"/>
          <w:kern w:val="0"/>
          <w:sz w:val="23"/>
          <w:szCs w:val="23"/>
          <w:lang w:eastAsia="fr-FR"/>
          <w14:ligatures w14:val="none"/>
        </w:rPr>
        <w:t>réseau professionnel </w:t>
      </w:r>
      <w:r w:rsidRPr="00D2321A">
        <w:rPr>
          <w:rFonts w:ascii="Montserrat" w:eastAsia="Times New Roman" w:hAnsi="Montserrat" w:cs="Times New Roman"/>
          <w:color w:val="041E42"/>
          <w:kern w:val="0"/>
          <w:sz w:val="23"/>
          <w:szCs w:val="23"/>
          <w:lang w:eastAsia="fr-FR"/>
          <w14:ligatures w14:val="none"/>
        </w:rPr>
        <w:t>constituent un bon indicateur pour évaluer la </w:t>
      </w:r>
      <w:r w:rsidRPr="00D2321A">
        <w:rPr>
          <w:rFonts w:ascii="Montserrat" w:eastAsia="Times New Roman" w:hAnsi="Montserrat" w:cs="Times New Roman"/>
          <w:b/>
          <w:bCs/>
          <w:color w:val="041E42"/>
          <w:kern w:val="0"/>
          <w:sz w:val="23"/>
          <w:szCs w:val="23"/>
          <w:lang w:eastAsia="fr-FR"/>
          <w14:ligatures w14:val="none"/>
        </w:rPr>
        <w:t>réputation</w:t>
      </w:r>
      <w:r w:rsidRPr="00D2321A">
        <w:rPr>
          <w:rFonts w:ascii="Montserrat" w:eastAsia="Times New Roman" w:hAnsi="Montserrat" w:cs="Times New Roman"/>
          <w:color w:val="041E42"/>
          <w:kern w:val="0"/>
          <w:sz w:val="23"/>
          <w:szCs w:val="23"/>
          <w:lang w:eastAsia="fr-FR"/>
          <w14:ligatures w14:val="none"/>
        </w:rPr>
        <w:t> et la </w:t>
      </w:r>
      <w:r w:rsidRPr="00D2321A">
        <w:rPr>
          <w:rFonts w:ascii="Montserrat" w:eastAsia="Times New Roman" w:hAnsi="Montserrat" w:cs="Times New Roman"/>
          <w:b/>
          <w:bCs/>
          <w:color w:val="041E42"/>
          <w:kern w:val="0"/>
          <w:sz w:val="23"/>
          <w:szCs w:val="23"/>
          <w:lang w:eastAsia="fr-FR"/>
          <w14:ligatures w14:val="none"/>
        </w:rPr>
        <w:t>fiabilité</w:t>
      </w:r>
      <w:r w:rsidRPr="00D2321A">
        <w:rPr>
          <w:rFonts w:ascii="Montserrat" w:eastAsia="Times New Roman" w:hAnsi="Montserrat" w:cs="Times New Roman"/>
          <w:color w:val="041E42"/>
          <w:kern w:val="0"/>
          <w:sz w:val="23"/>
          <w:szCs w:val="23"/>
          <w:lang w:eastAsia="fr-FR"/>
          <w14:ligatures w14:val="none"/>
        </w:rPr>
        <w:t> d'une société. Partenaires anciens, fournisseurs connus ? En matière de fraude financière, encouragez le principe de </w:t>
      </w:r>
      <w:r w:rsidRPr="00D2321A">
        <w:rPr>
          <w:rFonts w:ascii="Montserrat" w:eastAsia="Times New Roman" w:hAnsi="Montserrat" w:cs="Times New Roman"/>
          <w:b/>
          <w:bCs/>
          <w:color w:val="041E42"/>
          <w:kern w:val="0"/>
          <w:sz w:val="23"/>
          <w:szCs w:val="23"/>
          <w:lang w:eastAsia="fr-FR"/>
          <w14:ligatures w14:val="none"/>
        </w:rPr>
        <w:t>précaution </w:t>
      </w:r>
      <w:r w:rsidRPr="00D2321A">
        <w:rPr>
          <w:rFonts w:ascii="Montserrat" w:eastAsia="Times New Roman" w:hAnsi="Montserrat" w:cs="Times New Roman"/>
          <w:color w:val="041E42"/>
          <w:kern w:val="0"/>
          <w:sz w:val="23"/>
          <w:szCs w:val="23"/>
          <w:lang w:eastAsia="fr-FR"/>
          <w14:ligatures w14:val="none"/>
        </w:rPr>
        <w:t>et développez des réflexes de </w:t>
      </w:r>
      <w:r w:rsidRPr="00D2321A">
        <w:rPr>
          <w:rFonts w:ascii="Montserrat" w:eastAsia="Times New Roman" w:hAnsi="Montserrat" w:cs="Times New Roman"/>
          <w:b/>
          <w:bCs/>
          <w:color w:val="041E42"/>
          <w:kern w:val="0"/>
          <w:sz w:val="23"/>
          <w:szCs w:val="23"/>
          <w:lang w:eastAsia="fr-FR"/>
          <w14:ligatures w14:val="none"/>
        </w:rPr>
        <w:t>vérification </w:t>
      </w:r>
      <w:r w:rsidRPr="00D2321A">
        <w:rPr>
          <w:rFonts w:ascii="Montserrat" w:eastAsia="Times New Roman" w:hAnsi="Montserrat" w:cs="Times New Roman"/>
          <w:color w:val="041E42"/>
          <w:kern w:val="0"/>
          <w:sz w:val="23"/>
          <w:szCs w:val="23"/>
          <w:lang w:eastAsia="fr-FR"/>
          <w14:ligatures w14:val="none"/>
        </w:rPr>
        <w:t>de toutes vos équipes.</w:t>
      </w:r>
    </w:p>
    <w:p w14:paraId="179BEB0A" w14:textId="77777777" w:rsidR="00D2321A" w:rsidRPr="00D2321A" w:rsidRDefault="00D2321A" w:rsidP="005C47A4">
      <w:pPr>
        <w:shd w:val="clear" w:color="auto" w:fill="FFFFFF"/>
        <w:spacing w:after="30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 </w:t>
      </w:r>
    </w:p>
    <w:p w14:paraId="235222C8" w14:textId="7681629A" w:rsidR="005C47A4"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Il est aussi primordial de savoir repérer les comportements </w:t>
      </w:r>
      <w:r w:rsidRPr="00D2321A">
        <w:rPr>
          <w:rFonts w:ascii="Montserrat" w:eastAsia="Times New Roman" w:hAnsi="Montserrat" w:cs="Times New Roman"/>
          <w:b/>
          <w:bCs/>
          <w:color w:val="041E42"/>
          <w:kern w:val="0"/>
          <w:sz w:val="23"/>
          <w:szCs w:val="23"/>
          <w:lang w:eastAsia="fr-FR"/>
          <w14:ligatures w14:val="none"/>
        </w:rPr>
        <w:t>suspects</w:t>
      </w:r>
      <w:r w:rsidRPr="00D2321A">
        <w:rPr>
          <w:rFonts w:ascii="Montserrat" w:eastAsia="Times New Roman" w:hAnsi="Montserrat" w:cs="Times New Roman"/>
          <w:color w:val="041E42"/>
          <w:kern w:val="0"/>
          <w:sz w:val="23"/>
          <w:szCs w:val="23"/>
          <w:lang w:eastAsia="fr-FR"/>
          <w14:ligatures w14:val="none"/>
        </w:rPr>
        <w:t> : propositions trop alléchantes, « professionnels » trop pressants… Chaque collaborateur doit prendre le temps de réfléchir à toute offre, aussi intéressante soit-elle. Le jeu en vaut-il la chandelle ? Pour le savoir, il doit avoir les </w:t>
      </w:r>
      <w:r w:rsidRPr="00D2321A">
        <w:rPr>
          <w:rFonts w:ascii="Montserrat" w:eastAsia="Times New Roman" w:hAnsi="Montserrat" w:cs="Times New Roman"/>
          <w:b/>
          <w:bCs/>
          <w:color w:val="041E42"/>
          <w:kern w:val="0"/>
          <w:sz w:val="23"/>
          <w:szCs w:val="23"/>
          <w:lang w:eastAsia="fr-FR"/>
          <w14:ligatures w14:val="none"/>
        </w:rPr>
        <w:t>moyens d'analyser et de vérifier</w:t>
      </w:r>
      <w:r w:rsidRPr="00D2321A">
        <w:rPr>
          <w:rFonts w:ascii="Montserrat" w:eastAsia="Times New Roman" w:hAnsi="Montserrat" w:cs="Times New Roman"/>
          <w:color w:val="041E42"/>
          <w:kern w:val="0"/>
          <w:sz w:val="23"/>
          <w:szCs w:val="23"/>
          <w:lang w:eastAsia="fr-FR"/>
          <w14:ligatures w14:val="none"/>
        </w:rPr>
        <w:t> qu'il a affaire à un </w:t>
      </w:r>
      <w:r w:rsidRPr="00D2321A">
        <w:rPr>
          <w:rFonts w:ascii="Montserrat" w:eastAsia="Times New Roman" w:hAnsi="Montserrat" w:cs="Times New Roman"/>
          <w:b/>
          <w:bCs/>
          <w:color w:val="041E42"/>
          <w:kern w:val="0"/>
          <w:sz w:val="23"/>
          <w:szCs w:val="23"/>
          <w:lang w:eastAsia="fr-FR"/>
          <w14:ligatures w14:val="none"/>
        </w:rPr>
        <w:t>interlocuteur honnête</w:t>
      </w:r>
      <w:r w:rsidRPr="00D2321A">
        <w:rPr>
          <w:rFonts w:ascii="Montserrat" w:eastAsia="Times New Roman" w:hAnsi="Montserrat" w:cs="Times New Roman"/>
          <w:color w:val="041E42"/>
          <w:kern w:val="0"/>
          <w:sz w:val="23"/>
          <w:szCs w:val="23"/>
          <w:lang w:eastAsia="fr-FR"/>
          <w14:ligatures w14:val="none"/>
        </w:rPr>
        <w:t>. Vous éviterez ainsi les </w:t>
      </w:r>
      <w:r w:rsidRPr="00D2321A">
        <w:rPr>
          <w:rFonts w:ascii="Montserrat" w:eastAsia="Times New Roman" w:hAnsi="Montserrat" w:cs="Times New Roman"/>
          <w:b/>
          <w:bCs/>
          <w:color w:val="041E42"/>
          <w:kern w:val="0"/>
          <w:sz w:val="23"/>
          <w:szCs w:val="23"/>
          <w:lang w:eastAsia="fr-FR"/>
          <w14:ligatures w14:val="none"/>
        </w:rPr>
        <w:t>arnaques</w:t>
      </w:r>
      <w:r w:rsidRPr="00D2321A">
        <w:rPr>
          <w:rFonts w:ascii="Montserrat" w:eastAsia="Times New Roman" w:hAnsi="Montserrat" w:cs="Times New Roman"/>
          <w:color w:val="041E42"/>
          <w:kern w:val="0"/>
          <w:sz w:val="23"/>
          <w:szCs w:val="23"/>
          <w:lang w:eastAsia="fr-FR"/>
          <w14:ligatures w14:val="none"/>
        </w:rPr>
        <w:t> toujours plus nombreuses des </w:t>
      </w:r>
      <w:r w:rsidRPr="00D2321A">
        <w:rPr>
          <w:rFonts w:ascii="Montserrat" w:eastAsia="Times New Roman" w:hAnsi="Montserrat" w:cs="Times New Roman"/>
          <w:b/>
          <w:bCs/>
          <w:color w:val="041E42"/>
          <w:kern w:val="0"/>
          <w:sz w:val="23"/>
          <w:szCs w:val="23"/>
          <w:lang w:eastAsia="fr-FR"/>
          <w14:ligatures w14:val="none"/>
        </w:rPr>
        <w:t>sociétés frauduleuses</w:t>
      </w:r>
      <w:r w:rsidRPr="00D2321A">
        <w:rPr>
          <w:rFonts w:ascii="Montserrat" w:eastAsia="Times New Roman" w:hAnsi="Montserrat" w:cs="Times New Roman"/>
          <w:color w:val="041E42"/>
          <w:kern w:val="0"/>
          <w:sz w:val="23"/>
          <w:szCs w:val="23"/>
          <w:lang w:eastAsia="fr-FR"/>
          <w14:ligatures w14:val="none"/>
        </w:rPr>
        <w:t>.</w:t>
      </w:r>
    </w:p>
    <w:p w14:paraId="3F690F07"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 Toutes ses opérations très chronophages rendent nécessaire la mise en œuvre d'un processus de </w:t>
      </w:r>
      <w:r w:rsidRPr="00D2321A">
        <w:rPr>
          <w:rFonts w:ascii="Montserrat" w:eastAsia="Times New Roman" w:hAnsi="Montserrat" w:cs="Times New Roman"/>
          <w:b/>
          <w:bCs/>
          <w:color w:val="041E42"/>
          <w:kern w:val="0"/>
          <w:sz w:val="23"/>
          <w:szCs w:val="23"/>
          <w:lang w:eastAsia="fr-FR"/>
          <w14:ligatures w14:val="none"/>
        </w:rPr>
        <w:t>vérification</w:t>
      </w:r>
      <w:r w:rsidRPr="00D2321A">
        <w:rPr>
          <w:rFonts w:ascii="Montserrat" w:eastAsia="Times New Roman" w:hAnsi="Montserrat" w:cs="Times New Roman"/>
          <w:color w:val="041E42"/>
          <w:kern w:val="0"/>
          <w:sz w:val="23"/>
          <w:szCs w:val="23"/>
          <w:lang w:eastAsia="fr-FR"/>
          <w14:ligatures w14:val="none"/>
        </w:rPr>
        <w:t> fiable. Ainsi, une solution SaaS, l’accès à une base de données fiable permettant de vérifier les renseignements et d’accéder à des données complètes et exhaustives, de repérer des sociétés </w:t>
      </w:r>
      <w:r w:rsidRPr="00D2321A">
        <w:rPr>
          <w:rFonts w:ascii="Montserrat" w:eastAsia="Times New Roman" w:hAnsi="Montserrat" w:cs="Times New Roman"/>
          <w:b/>
          <w:bCs/>
          <w:color w:val="041E42"/>
          <w:kern w:val="0"/>
          <w:sz w:val="23"/>
          <w:szCs w:val="23"/>
          <w:lang w:eastAsia="fr-FR"/>
          <w14:ligatures w14:val="none"/>
        </w:rPr>
        <w:t>frauduleuses</w:t>
      </w:r>
      <w:r w:rsidRPr="00D2321A">
        <w:rPr>
          <w:rFonts w:ascii="Montserrat" w:eastAsia="Times New Roman" w:hAnsi="Montserrat" w:cs="Times New Roman"/>
          <w:color w:val="041E42"/>
          <w:kern w:val="0"/>
          <w:sz w:val="23"/>
          <w:szCs w:val="23"/>
          <w:lang w:eastAsia="fr-FR"/>
          <w14:ligatures w14:val="none"/>
        </w:rPr>
        <w:t>, des activités </w:t>
      </w:r>
      <w:r w:rsidRPr="00D2321A">
        <w:rPr>
          <w:rFonts w:ascii="Montserrat" w:eastAsia="Times New Roman" w:hAnsi="Montserrat" w:cs="Times New Roman"/>
          <w:b/>
          <w:bCs/>
          <w:color w:val="041E42"/>
          <w:kern w:val="0"/>
          <w:sz w:val="23"/>
          <w:szCs w:val="23"/>
          <w:lang w:eastAsia="fr-FR"/>
          <w14:ligatures w14:val="none"/>
        </w:rPr>
        <w:t>suspectes</w:t>
      </w:r>
      <w:r w:rsidRPr="00D2321A">
        <w:rPr>
          <w:rFonts w:ascii="Montserrat" w:eastAsia="Times New Roman" w:hAnsi="Montserrat" w:cs="Times New Roman"/>
          <w:color w:val="041E42"/>
          <w:kern w:val="0"/>
          <w:sz w:val="23"/>
          <w:szCs w:val="23"/>
          <w:lang w:eastAsia="fr-FR"/>
          <w14:ligatures w14:val="none"/>
        </w:rPr>
        <w:t xml:space="preserve"> ou encore une usurpation d’identité vous fera gagner en efficacité. Le nombre d'éléments financiers à vérifier devenant de plus en plus complexe, </w:t>
      </w:r>
      <w:proofErr w:type="spellStart"/>
      <w:r w:rsidRPr="00D2321A">
        <w:rPr>
          <w:rFonts w:ascii="Montserrat" w:eastAsia="Times New Roman" w:hAnsi="Montserrat" w:cs="Times New Roman"/>
          <w:color w:val="041E42"/>
          <w:kern w:val="0"/>
          <w:sz w:val="23"/>
          <w:szCs w:val="23"/>
          <w:lang w:eastAsia="fr-FR"/>
          <w14:ligatures w14:val="none"/>
        </w:rPr>
        <w:t>simplifiez vous</w:t>
      </w:r>
      <w:proofErr w:type="spellEnd"/>
      <w:r w:rsidRPr="00D2321A">
        <w:rPr>
          <w:rFonts w:ascii="Montserrat" w:eastAsia="Times New Roman" w:hAnsi="Montserrat" w:cs="Times New Roman"/>
          <w:color w:val="041E42"/>
          <w:kern w:val="0"/>
          <w:sz w:val="23"/>
          <w:szCs w:val="23"/>
          <w:lang w:eastAsia="fr-FR"/>
          <w14:ligatures w14:val="none"/>
        </w:rPr>
        <w:t xml:space="preserve"> la vie avec un accès à de l'information fiable et constamment réactualisée.</w:t>
      </w:r>
    </w:p>
    <w:p w14:paraId="3C725C4E" w14:textId="77777777" w:rsidR="00D2321A" w:rsidRPr="00D2321A" w:rsidRDefault="00D2321A" w:rsidP="005C47A4">
      <w:pPr>
        <w:shd w:val="clear" w:color="auto" w:fill="FFFFFF"/>
        <w:spacing w:after="30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 </w:t>
      </w:r>
    </w:p>
    <w:p w14:paraId="0A4BF13C" w14:textId="77777777" w:rsidR="00D2321A" w:rsidRPr="00D2321A" w:rsidRDefault="00D2321A" w:rsidP="005C47A4">
      <w:pPr>
        <w:shd w:val="clear" w:color="auto" w:fill="FFFFFF"/>
        <w:spacing w:after="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En fin de compte, la </w:t>
      </w:r>
      <w:r w:rsidRPr="00D2321A">
        <w:rPr>
          <w:rFonts w:ascii="Montserrat" w:eastAsia="Times New Roman" w:hAnsi="Montserrat" w:cs="Times New Roman"/>
          <w:b/>
          <w:bCs/>
          <w:color w:val="041E42"/>
          <w:kern w:val="0"/>
          <w:sz w:val="23"/>
          <w:szCs w:val="23"/>
          <w:lang w:eastAsia="fr-FR"/>
          <w14:ligatures w14:val="none"/>
        </w:rPr>
        <w:t>lutte contre la fraude financière</w:t>
      </w:r>
      <w:r w:rsidRPr="00D2321A">
        <w:rPr>
          <w:rFonts w:ascii="Montserrat" w:eastAsia="Times New Roman" w:hAnsi="Montserrat" w:cs="Times New Roman"/>
          <w:color w:val="041E42"/>
          <w:kern w:val="0"/>
          <w:sz w:val="23"/>
          <w:szCs w:val="23"/>
          <w:lang w:eastAsia="fr-FR"/>
          <w14:ligatures w14:val="none"/>
        </w:rPr>
        <w:t> en entreprise nécessite une approche globale et </w:t>
      </w:r>
      <w:r w:rsidRPr="00D2321A">
        <w:rPr>
          <w:rFonts w:ascii="Montserrat" w:eastAsia="Times New Roman" w:hAnsi="Montserrat" w:cs="Times New Roman"/>
          <w:b/>
          <w:bCs/>
          <w:color w:val="041E42"/>
          <w:kern w:val="0"/>
          <w:sz w:val="23"/>
          <w:szCs w:val="23"/>
          <w:lang w:eastAsia="fr-FR"/>
          <w14:ligatures w14:val="none"/>
        </w:rPr>
        <w:t>proactive</w:t>
      </w:r>
      <w:r w:rsidRPr="00D2321A">
        <w:rPr>
          <w:rFonts w:ascii="Montserrat" w:eastAsia="Times New Roman" w:hAnsi="Montserrat" w:cs="Times New Roman"/>
          <w:color w:val="041E42"/>
          <w:kern w:val="0"/>
          <w:sz w:val="23"/>
          <w:szCs w:val="23"/>
          <w:lang w:eastAsia="fr-FR"/>
          <w14:ligatures w14:val="none"/>
        </w:rPr>
        <w:t>, combinant des </w:t>
      </w:r>
      <w:r w:rsidRPr="00D2321A">
        <w:rPr>
          <w:rFonts w:ascii="Montserrat" w:eastAsia="Times New Roman" w:hAnsi="Montserrat" w:cs="Times New Roman"/>
          <w:b/>
          <w:bCs/>
          <w:color w:val="041E42"/>
          <w:kern w:val="0"/>
          <w:sz w:val="23"/>
          <w:szCs w:val="23"/>
          <w:lang w:eastAsia="fr-FR"/>
          <w14:ligatures w14:val="none"/>
        </w:rPr>
        <w:t>outils de prévention</w:t>
      </w:r>
      <w:r w:rsidRPr="00D2321A">
        <w:rPr>
          <w:rFonts w:ascii="Montserrat" w:eastAsia="Times New Roman" w:hAnsi="Montserrat" w:cs="Times New Roman"/>
          <w:color w:val="041E42"/>
          <w:kern w:val="0"/>
          <w:sz w:val="23"/>
          <w:szCs w:val="23"/>
          <w:lang w:eastAsia="fr-FR"/>
          <w14:ligatures w14:val="none"/>
        </w:rPr>
        <w:t>, de </w:t>
      </w:r>
      <w:r w:rsidRPr="00D2321A">
        <w:rPr>
          <w:rFonts w:ascii="Montserrat" w:eastAsia="Times New Roman" w:hAnsi="Montserrat" w:cs="Times New Roman"/>
          <w:b/>
          <w:bCs/>
          <w:color w:val="041E42"/>
          <w:kern w:val="0"/>
          <w:sz w:val="23"/>
          <w:szCs w:val="23"/>
          <w:lang w:eastAsia="fr-FR"/>
          <w14:ligatures w14:val="none"/>
        </w:rPr>
        <w:t>détection</w:t>
      </w:r>
      <w:r w:rsidRPr="00D2321A">
        <w:rPr>
          <w:rFonts w:ascii="Montserrat" w:eastAsia="Times New Roman" w:hAnsi="Montserrat" w:cs="Times New Roman"/>
          <w:color w:val="041E42"/>
          <w:kern w:val="0"/>
          <w:sz w:val="23"/>
          <w:szCs w:val="23"/>
          <w:lang w:eastAsia="fr-FR"/>
          <w14:ligatures w14:val="none"/>
        </w:rPr>
        <w:t> et de </w:t>
      </w:r>
      <w:r w:rsidRPr="00D2321A">
        <w:rPr>
          <w:rFonts w:ascii="Montserrat" w:eastAsia="Times New Roman" w:hAnsi="Montserrat" w:cs="Times New Roman"/>
          <w:b/>
          <w:bCs/>
          <w:color w:val="041E42"/>
          <w:kern w:val="0"/>
          <w:sz w:val="23"/>
          <w:szCs w:val="23"/>
          <w:lang w:eastAsia="fr-FR"/>
          <w14:ligatures w14:val="none"/>
        </w:rPr>
        <w:t>répression</w:t>
      </w:r>
      <w:r w:rsidRPr="00D2321A">
        <w:rPr>
          <w:rFonts w:ascii="Montserrat" w:eastAsia="Times New Roman" w:hAnsi="Montserrat" w:cs="Times New Roman"/>
          <w:color w:val="041E42"/>
          <w:kern w:val="0"/>
          <w:sz w:val="23"/>
          <w:szCs w:val="23"/>
          <w:lang w:eastAsia="fr-FR"/>
          <w14:ligatures w14:val="none"/>
        </w:rPr>
        <w:t>. En renforçant les </w:t>
      </w:r>
      <w:r w:rsidRPr="00D2321A">
        <w:rPr>
          <w:rFonts w:ascii="Montserrat" w:eastAsia="Times New Roman" w:hAnsi="Montserrat" w:cs="Times New Roman"/>
          <w:b/>
          <w:bCs/>
          <w:color w:val="041E42"/>
          <w:kern w:val="0"/>
          <w:sz w:val="23"/>
          <w:szCs w:val="23"/>
          <w:lang w:eastAsia="fr-FR"/>
          <w14:ligatures w14:val="none"/>
        </w:rPr>
        <w:t>contrôles internes</w:t>
      </w:r>
      <w:r w:rsidRPr="00D2321A">
        <w:rPr>
          <w:rFonts w:ascii="Montserrat" w:eastAsia="Times New Roman" w:hAnsi="Montserrat" w:cs="Times New Roman"/>
          <w:color w:val="041E42"/>
          <w:kern w:val="0"/>
          <w:sz w:val="23"/>
          <w:szCs w:val="23"/>
          <w:lang w:eastAsia="fr-FR"/>
          <w14:ligatures w14:val="none"/>
        </w:rPr>
        <w:t>, en sensibilisant le personnel et en mettant en place des procédures de sécurités efficaces, les entreprises peuvent </w:t>
      </w:r>
      <w:r w:rsidRPr="00D2321A">
        <w:rPr>
          <w:rFonts w:ascii="Montserrat" w:eastAsia="Times New Roman" w:hAnsi="Montserrat" w:cs="Times New Roman"/>
          <w:b/>
          <w:bCs/>
          <w:color w:val="041E42"/>
          <w:kern w:val="0"/>
          <w:sz w:val="23"/>
          <w:szCs w:val="23"/>
          <w:lang w:eastAsia="fr-FR"/>
          <w14:ligatures w14:val="none"/>
        </w:rPr>
        <w:t>éviter les escroqueries </w:t>
      </w:r>
      <w:r w:rsidRPr="00D2321A">
        <w:rPr>
          <w:rFonts w:ascii="Montserrat" w:eastAsia="Times New Roman" w:hAnsi="Montserrat" w:cs="Times New Roman"/>
          <w:color w:val="041E42"/>
          <w:kern w:val="0"/>
          <w:sz w:val="23"/>
          <w:szCs w:val="23"/>
          <w:lang w:eastAsia="fr-FR"/>
          <w14:ligatures w14:val="none"/>
        </w:rPr>
        <w:t>et préserver leurs actifs.</w:t>
      </w:r>
    </w:p>
    <w:p w14:paraId="1E72368F" w14:textId="77777777" w:rsidR="00D2321A" w:rsidRPr="00D2321A" w:rsidRDefault="00D2321A" w:rsidP="005C47A4">
      <w:pPr>
        <w:shd w:val="clear" w:color="auto" w:fill="FFFFFF"/>
        <w:spacing w:after="300" w:line="240" w:lineRule="auto"/>
        <w:jc w:val="both"/>
        <w:rPr>
          <w:rFonts w:ascii="Montserrat" w:eastAsia="Times New Roman" w:hAnsi="Montserrat" w:cs="Times New Roman"/>
          <w:color w:val="041E42"/>
          <w:kern w:val="0"/>
          <w:sz w:val="23"/>
          <w:szCs w:val="23"/>
          <w:lang w:eastAsia="fr-FR"/>
          <w14:ligatures w14:val="none"/>
        </w:rPr>
      </w:pPr>
      <w:r w:rsidRPr="00D2321A">
        <w:rPr>
          <w:rFonts w:ascii="Montserrat" w:eastAsia="Times New Roman" w:hAnsi="Montserrat" w:cs="Times New Roman"/>
          <w:color w:val="041E42"/>
          <w:kern w:val="0"/>
          <w:sz w:val="23"/>
          <w:szCs w:val="23"/>
          <w:lang w:eastAsia="fr-FR"/>
          <w14:ligatures w14:val="none"/>
        </w:rPr>
        <w:t> </w:t>
      </w:r>
    </w:p>
    <w:sectPr w:rsidR="00D2321A" w:rsidRPr="00D232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676A40"/>
    <w:multiLevelType w:val="multilevel"/>
    <w:tmpl w:val="D94CD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B42CBD"/>
    <w:multiLevelType w:val="multilevel"/>
    <w:tmpl w:val="F460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1002436">
    <w:abstractNumId w:val="0"/>
  </w:num>
  <w:num w:numId="2" w16cid:durableId="1533222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21A"/>
    <w:rsid w:val="000E119D"/>
    <w:rsid w:val="00306E20"/>
    <w:rsid w:val="004707C2"/>
    <w:rsid w:val="0052189A"/>
    <w:rsid w:val="005C47A4"/>
    <w:rsid w:val="00AF7E60"/>
    <w:rsid w:val="00BD434F"/>
    <w:rsid w:val="00D232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05C70"/>
  <w15:chartTrackingRefBased/>
  <w15:docId w15:val="{49410786-09AC-4D41-AD2A-72808771F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232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232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2321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2321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2321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2321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2321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2321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2321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2321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2321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2321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2321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2321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2321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2321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2321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2321A"/>
    <w:rPr>
      <w:rFonts w:eastAsiaTheme="majorEastAsia" w:cstheme="majorBidi"/>
      <w:color w:val="272727" w:themeColor="text1" w:themeTint="D8"/>
    </w:rPr>
  </w:style>
  <w:style w:type="paragraph" w:styleId="Titre">
    <w:name w:val="Title"/>
    <w:basedOn w:val="Normal"/>
    <w:next w:val="Normal"/>
    <w:link w:val="TitreCar"/>
    <w:uiPriority w:val="10"/>
    <w:qFormat/>
    <w:rsid w:val="00D232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2321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2321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2321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2321A"/>
    <w:pPr>
      <w:spacing w:before="160"/>
      <w:jc w:val="center"/>
    </w:pPr>
    <w:rPr>
      <w:i/>
      <w:iCs/>
      <w:color w:val="404040" w:themeColor="text1" w:themeTint="BF"/>
    </w:rPr>
  </w:style>
  <w:style w:type="character" w:customStyle="1" w:styleId="CitationCar">
    <w:name w:val="Citation Car"/>
    <w:basedOn w:val="Policepardfaut"/>
    <w:link w:val="Citation"/>
    <w:uiPriority w:val="29"/>
    <w:rsid w:val="00D2321A"/>
    <w:rPr>
      <w:i/>
      <w:iCs/>
      <w:color w:val="404040" w:themeColor="text1" w:themeTint="BF"/>
    </w:rPr>
  </w:style>
  <w:style w:type="paragraph" w:styleId="Paragraphedeliste">
    <w:name w:val="List Paragraph"/>
    <w:basedOn w:val="Normal"/>
    <w:uiPriority w:val="34"/>
    <w:qFormat/>
    <w:rsid w:val="00D2321A"/>
    <w:pPr>
      <w:ind w:left="720"/>
      <w:contextualSpacing/>
    </w:pPr>
  </w:style>
  <w:style w:type="character" w:styleId="Accentuationintense">
    <w:name w:val="Intense Emphasis"/>
    <w:basedOn w:val="Policepardfaut"/>
    <w:uiPriority w:val="21"/>
    <w:qFormat/>
    <w:rsid w:val="00D2321A"/>
    <w:rPr>
      <w:i/>
      <w:iCs/>
      <w:color w:val="0F4761" w:themeColor="accent1" w:themeShade="BF"/>
    </w:rPr>
  </w:style>
  <w:style w:type="paragraph" w:styleId="Citationintense">
    <w:name w:val="Intense Quote"/>
    <w:basedOn w:val="Normal"/>
    <w:next w:val="Normal"/>
    <w:link w:val="CitationintenseCar"/>
    <w:uiPriority w:val="30"/>
    <w:qFormat/>
    <w:rsid w:val="00D232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2321A"/>
    <w:rPr>
      <w:i/>
      <w:iCs/>
      <w:color w:val="0F4761" w:themeColor="accent1" w:themeShade="BF"/>
    </w:rPr>
  </w:style>
  <w:style w:type="character" w:styleId="Rfrenceintense">
    <w:name w:val="Intense Reference"/>
    <w:basedOn w:val="Policepardfaut"/>
    <w:uiPriority w:val="32"/>
    <w:qFormat/>
    <w:rsid w:val="00D232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412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folegale.fr/blog/comment-identifier-une-fraude-aux-fournisseurs"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1116</Words>
  <Characters>6141</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GRAND PORT MARITIME DE MARSEILLE</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2</cp:revision>
  <cp:lastPrinted>2024-05-30T13:40:00Z</cp:lastPrinted>
  <dcterms:created xsi:type="dcterms:W3CDTF">2024-10-10T05:40:00Z</dcterms:created>
  <dcterms:modified xsi:type="dcterms:W3CDTF">2024-10-10T05:40:00Z</dcterms:modified>
</cp:coreProperties>
</file>