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EF83B" w14:textId="7B94CEB5" w:rsidR="000C2117" w:rsidRDefault="00A32953" w:rsidP="000C2117">
      <w:pPr>
        <w:spacing w:after="120"/>
        <w:rPr>
          <w:sz w:val="18"/>
          <w:szCs w:val="18"/>
        </w:rPr>
      </w:pPr>
      <w:r w:rsidRPr="009C649B">
        <w:rPr>
          <w:noProof/>
          <w:sz w:val="18"/>
          <w:szCs w:val="18"/>
          <w:highlight w:val="yellow"/>
          <w:lang w:eastAsia="fr-FR"/>
        </w:rPr>
        <mc:AlternateContent>
          <mc:Choice Requires="wps">
            <w:drawing>
              <wp:anchor distT="45720" distB="45720" distL="114300" distR="114300" simplePos="0" relativeHeight="251661312" behindDoc="0" locked="0" layoutInCell="1" allowOverlap="1" wp14:anchorId="0EDCFDC4" wp14:editId="04813CEC">
                <wp:simplePos x="0" y="0"/>
                <wp:positionH relativeFrom="margin">
                  <wp:align>right</wp:align>
                </wp:positionH>
                <wp:positionV relativeFrom="paragraph">
                  <wp:posOffset>9525</wp:posOffset>
                </wp:positionV>
                <wp:extent cx="3049270" cy="427990"/>
                <wp:effectExtent l="0" t="0" r="17780" b="27305"/>
                <wp:wrapThrough wrapText="bothSides">
                  <wp:wrapPolygon edited="0">
                    <wp:start x="0" y="0"/>
                    <wp:lineTo x="0" y="21966"/>
                    <wp:lineTo x="21591" y="21966"/>
                    <wp:lineTo x="21591" y="0"/>
                    <wp:lineTo x="0" y="0"/>
                  </wp:wrapPolygon>
                </wp:wrapThrough>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270" cy="427990"/>
                        </a:xfrm>
                        <a:prstGeom prst="rect">
                          <a:avLst/>
                        </a:prstGeom>
                        <a:solidFill>
                          <a:srgbClr val="FFFFFF"/>
                        </a:solidFill>
                        <a:ln w="9525">
                          <a:solidFill>
                            <a:srgbClr val="000000"/>
                          </a:solidFill>
                          <a:miter lim="800000"/>
                          <a:headEnd/>
                          <a:tailEnd/>
                        </a:ln>
                      </wps:spPr>
                      <wps:txbx>
                        <w:txbxContent>
                          <w:p w14:paraId="6AC6FC23" w14:textId="5223B210" w:rsidR="003E0327" w:rsidRPr="003E0327" w:rsidRDefault="00755633" w:rsidP="00AB432D">
                            <w:pPr>
                              <w:spacing w:before="120" w:after="120"/>
                              <w:jc w:val="center"/>
                              <w:rPr>
                                <w:b/>
                                <w:sz w:val="28"/>
                                <w:szCs w:val="28"/>
                              </w:rPr>
                            </w:pPr>
                            <w:r>
                              <w:rPr>
                                <w:b/>
                                <w:sz w:val="28"/>
                                <w:szCs w:val="28"/>
                              </w:rPr>
                              <w:t xml:space="preserve">LETTRE DE </w:t>
                            </w:r>
                            <w:r w:rsidR="00724D8D">
                              <w:rPr>
                                <w:b/>
                                <w:sz w:val="28"/>
                                <w:szCs w:val="28"/>
                              </w:rPr>
                              <w:t>RELANCE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0EDCFDC4" id="_x0000_t202" coordsize="21600,21600" o:spt="202" path="m,l,21600r21600,l21600,xe">
                <v:stroke joinstyle="miter"/>
                <v:path gradientshapeok="t" o:connecttype="rect"/>
              </v:shapetype>
              <v:shape id="Zone de texte 2" o:spid="_x0000_s1026" type="#_x0000_t202" style="position:absolute;margin-left:188.9pt;margin-top:.75pt;width:240.1pt;height:33.7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">
                <v:textbox style="mso-fit-shape-to-text:t">
                  <w:txbxContent>
                    <w:p w14:paraId="6AC6FC23" w14:textId="5223B210" w:rsidR="003E0327" w:rsidRPr="003E0327" w:rsidRDefault="00755633" w:rsidP="00AB432D">
                      <w:pPr>
                        <w:spacing w:before="120" w:after="120"/>
                        <w:jc w:val="center"/>
                        <w:rPr>
                          <w:b/>
                          <w:sz w:val="28"/>
                          <w:szCs w:val="28"/>
                        </w:rPr>
                      </w:pPr>
                      <w:r>
                        <w:rPr>
                          <w:b/>
                          <w:sz w:val="28"/>
                          <w:szCs w:val="28"/>
                        </w:rPr>
                        <w:t xml:space="preserve">LETTRE DE </w:t>
                      </w:r>
                      <w:r w:rsidR="00724D8D">
                        <w:rPr>
                          <w:b/>
                          <w:sz w:val="28"/>
                          <w:szCs w:val="28"/>
                        </w:rPr>
                        <w:t>RELANCE</w:t>
                      </w:r>
                    </w:p>
                  </w:txbxContent>
                </v:textbox>
                <w10:wrap type="through" anchorx="margin"/>
              </v:shape>
            </w:pict>
          </mc:Fallback>
        </mc:AlternateContent>
      </w:r>
      <w:r w:rsidR="009C649B">
        <w:rPr>
          <w:b/>
          <w:sz w:val="18"/>
          <w:szCs w:val="18"/>
          <w:highlight w:val="yellow"/>
        </w:rPr>
        <w:t>Agence comptable de</w:t>
      </w:r>
      <w:proofErr w:type="gramStart"/>
      <w:r w:rsidR="009C649B">
        <w:rPr>
          <w:b/>
          <w:sz w:val="18"/>
          <w:szCs w:val="18"/>
          <w:highlight w:val="yellow"/>
        </w:rPr>
        <w:t xml:space="preserve"> ….</w:t>
      </w:r>
      <w:proofErr w:type="gramEnd"/>
      <w:r w:rsidR="009C649B">
        <w:rPr>
          <w:b/>
          <w:sz w:val="18"/>
          <w:szCs w:val="18"/>
          <w:highlight w:val="yellow"/>
        </w:rPr>
        <w:t>.</w:t>
      </w:r>
      <w:r w:rsidR="001E6F24" w:rsidRPr="009C649B">
        <w:rPr>
          <w:b/>
          <w:sz w:val="18"/>
          <w:szCs w:val="18"/>
          <w:highlight w:val="yellow"/>
        </w:rPr>
        <w:t xml:space="preserve"> </w:t>
      </w:r>
      <w:r w:rsidR="000C2117" w:rsidRPr="009C649B">
        <w:rPr>
          <w:sz w:val="18"/>
          <w:szCs w:val="18"/>
          <w:highlight w:val="yellow"/>
        </w:rPr>
        <w:br/>
      </w:r>
      <w:r w:rsidR="009C649B">
        <w:rPr>
          <w:sz w:val="18"/>
          <w:szCs w:val="18"/>
          <w:highlight w:val="yellow"/>
        </w:rPr>
        <w:t>Adresse AC</w:t>
      </w:r>
    </w:p>
    <w:p w14:paraId="5BCD8291" w14:textId="1C37639C" w:rsidR="00755633" w:rsidRPr="000C2117" w:rsidRDefault="00226977" w:rsidP="000C2117">
      <w:pPr>
        <w:spacing w:after="120"/>
        <w:rPr>
          <w:b/>
          <w:sz w:val="18"/>
          <w:szCs w:val="18"/>
        </w:rPr>
      </w:pPr>
      <w:r>
        <w:rPr>
          <w:sz w:val="18"/>
          <w:szCs w:val="18"/>
        </w:rPr>
        <w:t xml:space="preserve">Mail : </w:t>
      </w:r>
      <w:hyperlink r:id="rId8" w:history="1">
        <w:r w:rsidR="009C649B">
          <w:rPr>
            <w:rStyle w:val="Lienhypertexte"/>
            <w:sz w:val="18"/>
            <w:szCs w:val="18"/>
            <w:highlight w:val="yellow"/>
          </w:rPr>
          <w:t>mail contact AC</w:t>
        </w:r>
      </w:hyperlink>
      <w:r w:rsidR="005A12C7" w:rsidRPr="009C649B">
        <w:rPr>
          <w:sz w:val="18"/>
          <w:szCs w:val="18"/>
          <w:highlight w:val="yellow"/>
        </w:rPr>
        <w:t xml:space="preserve"> </w:t>
      </w:r>
      <w:r w:rsidR="005A12C7" w:rsidRPr="009C649B">
        <w:rPr>
          <w:sz w:val="18"/>
          <w:szCs w:val="18"/>
        </w:rPr>
        <w:t>/ Tél </w:t>
      </w:r>
      <w:r w:rsidR="005A12C7" w:rsidRPr="009C649B">
        <w:rPr>
          <w:sz w:val="16"/>
          <w:szCs w:val="16"/>
        </w:rPr>
        <w:t xml:space="preserve">: </w:t>
      </w:r>
      <w:r w:rsidR="009C649B">
        <w:rPr>
          <w:sz w:val="16"/>
          <w:szCs w:val="16"/>
          <w:highlight w:val="yellow"/>
        </w:rPr>
        <w:t>Tel contact AC</w:t>
      </w:r>
    </w:p>
    <w:p w14:paraId="25A5A5E9" w14:textId="5B33ED74" w:rsidR="00AB0658" w:rsidRDefault="00505C0E" w:rsidP="00657987">
      <w:pPr>
        <w:spacing w:after="120"/>
        <w:rPr>
          <w:sz w:val="18"/>
          <w:szCs w:val="18"/>
        </w:rPr>
      </w:pPr>
      <w:r w:rsidRPr="00657987">
        <w:rPr>
          <w:noProof/>
          <w:sz w:val="18"/>
          <w:szCs w:val="18"/>
          <w:lang w:eastAsia="fr-FR"/>
        </w:rPr>
        <mc:AlternateContent>
          <mc:Choice Requires="wps">
            <w:drawing>
              <wp:anchor distT="45720" distB="45720" distL="114300" distR="114300" simplePos="0" relativeHeight="251663360" behindDoc="1" locked="0" layoutInCell="1" allowOverlap="1" wp14:anchorId="54554D9F" wp14:editId="66344C78">
                <wp:simplePos x="0" y="0"/>
                <wp:positionH relativeFrom="margin">
                  <wp:posOffset>3581400</wp:posOffset>
                </wp:positionH>
                <wp:positionV relativeFrom="paragraph">
                  <wp:posOffset>220345</wp:posOffset>
                </wp:positionV>
                <wp:extent cx="3056255" cy="570230"/>
                <wp:effectExtent l="0" t="0" r="10795" b="20320"/>
                <wp:wrapTight wrapText="bothSides">
                  <wp:wrapPolygon edited="0">
                    <wp:start x="0" y="0"/>
                    <wp:lineTo x="0" y="21648"/>
                    <wp:lineTo x="21542" y="21648"/>
                    <wp:lineTo x="21542" y="0"/>
                    <wp:lineTo x="0" y="0"/>
                  </wp:wrapPolygon>
                </wp:wrapTight>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255" cy="570230"/>
                        </a:xfrm>
                        <a:prstGeom prst="rect">
                          <a:avLst/>
                        </a:prstGeom>
                        <a:solidFill>
                          <a:srgbClr val="FFFFFF"/>
                        </a:solidFill>
                        <a:ln w="9525">
                          <a:solidFill>
                            <a:schemeClr val="bg1">
                              <a:lumMod val="75000"/>
                            </a:schemeClr>
                          </a:solidFill>
                          <a:miter lim="800000"/>
                          <a:headEnd/>
                          <a:tailEnd/>
                        </a:ln>
                      </wps:spPr>
                      <wps:txbx>
                        <w:txbxContent>
                          <w:p w14:paraId="7B118B92" w14:textId="77777777" w:rsidR="00DF11C1" w:rsidRDefault="00922072" w:rsidP="002176CD">
                            <w:pPr>
                              <w:spacing w:after="0"/>
                            </w:pPr>
                            <w:r>
                              <w:rPr>
                                <w:b/>
                              </w:rPr>
                              <w:fldChar w:fldCharType="begin"/>
                            </w:r>
                            <w:r>
                              <w:rPr>
                                <w:b/>
                              </w:rPr>
                              <w:instrText xml:space="preserve"> MERGEFIELD  NomTiers  \* MERGEFORMAT </w:instrText>
                            </w:r>
                            <w:r>
                              <w:rPr>
                                <w:b/>
                              </w:rPr>
                              <w:fldChar w:fldCharType="separate"/>
                            </w:r>
                            <w:r>
                              <w:rPr>
                                <w:b/>
                                <w:noProof/>
                              </w:rPr>
                              <w:t>«NomTiers»</w:t>
                            </w:r>
                            <w:r>
                              <w:rPr>
                                <w:b/>
                              </w:rPr>
                              <w:fldChar w:fldCharType="end"/>
                            </w:r>
                            <w:r>
                              <w:rPr>
                                <w:b/>
                              </w:rPr>
                              <w:br/>
                            </w:r>
                            <w:r w:rsidR="00724D8D">
                              <w:rPr>
                                <w:b/>
                              </w:rPr>
                              <w:fldChar w:fldCharType="begin"/>
                            </w:r>
                            <w:r w:rsidR="00724D8D">
                              <w:rPr>
                                <w:b/>
                              </w:rPr>
                              <w:instrText xml:space="preserve"> MERGEFIELD  AdresseFacturation  \* MERGEFORMAT </w:instrText>
                            </w:r>
                            <w:r w:rsidR="00724D8D">
                              <w:rPr>
                                <w:b/>
                              </w:rPr>
                              <w:fldChar w:fldCharType="separate"/>
                            </w:r>
                            <w:r w:rsidR="00724D8D">
                              <w:rPr>
                                <w:b/>
                                <w:noProof/>
                              </w:rPr>
                              <w:t>«</w:t>
                            </w:r>
                            <w:r w:rsidR="00724D8D" w:rsidRPr="00724D8D">
                              <w:rPr>
                                <w:noProof/>
                              </w:rPr>
                              <w:t>AdresseFacturation</w:t>
                            </w:r>
                            <w:r w:rsidR="00724D8D">
                              <w:rPr>
                                <w:b/>
                                <w:noProof/>
                              </w:rPr>
                              <w:t>»</w:t>
                            </w:r>
                            <w:r w:rsidR="00724D8D">
                              <w:rPr>
                                <w:b/>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554D9F" id="_x0000_s1027" type="#_x0000_t202" style="position:absolute;margin-left:282pt;margin-top:17.35pt;width:240.65pt;height:44.9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" strokecolor="#bfbfbf [2412]">
                <v:textbox style="mso-fit-shape-to-text:t">
                  <w:txbxContent>
                    <w:p w14:paraId="7B118B92" w14:textId="77777777" w:rsidR="00DF11C1" w:rsidRDefault="00922072" w:rsidP="002176CD">
                      <w:pPr>
                        <w:spacing w:after="0"/>
                      </w:pPr>
                      <w:r>
                        <w:rPr>
                          <w:b/>
                        </w:rPr>
                        <w:fldChar w:fldCharType="begin"/>
                      </w:r>
                      <w:r>
                        <w:rPr>
                          <w:b/>
                        </w:rPr>
                        <w:instrText xml:space="preserve"> MERGEFIELD  NomTiers  \* MERGEFORMAT </w:instrText>
                      </w:r>
                      <w:r>
                        <w:rPr>
                          <w:b/>
                        </w:rPr>
                        <w:fldChar w:fldCharType="separate"/>
                      </w:r>
                      <w:r>
                        <w:rPr>
                          <w:b/>
                          <w:noProof/>
                        </w:rPr>
                        <w:t>«NomTiers»</w:t>
                      </w:r>
                      <w:r>
                        <w:rPr>
                          <w:b/>
                        </w:rPr>
                        <w:fldChar w:fldCharType="end"/>
                      </w:r>
                      <w:r>
                        <w:rPr>
                          <w:b/>
                        </w:rPr>
                        <w:br/>
                      </w:r>
                      <w:r w:rsidR="00724D8D">
                        <w:rPr>
                          <w:b/>
                        </w:rPr>
                        <w:fldChar w:fldCharType="begin"/>
                      </w:r>
                      <w:r w:rsidR="00724D8D">
                        <w:rPr>
                          <w:b/>
                        </w:rPr>
                        <w:instrText xml:space="preserve"> MERGEFIELD  AdresseFacturation  \* MERGEFORMAT </w:instrText>
                      </w:r>
                      <w:r w:rsidR="00724D8D">
                        <w:rPr>
                          <w:b/>
                        </w:rPr>
                        <w:fldChar w:fldCharType="separate"/>
                      </w:r>
                      <w:r w:rsidR="00724D8D">
                        <w:rPr>
                          <w:b/>
                          <w:noProof/>
                        </w:rPr>
                        <w:t>«</w:t>
                      </w:r>
                      <w:r w:rsidR="00724D8D" w:rsidRPr="00724D8D">
                        <w:rPr>
                          <w:noProof/>
                        </w:rPr>
                        <w:t>AdresseFacturation</w:t>
                      </w:r>
                      <w:r w:rsidR="00724D8D">
                        <w:rPr>
                          <w:b/>
                          <w:noProof/>
                        </w:rPr>
                        <w:t>»</w:t>
                      </w:r>
                      <w:r w:rsidR="00724D8D">
                        <w:rPr>
                          <w:b/>
                        </w:rPr>
                        <w:fldChar w:fldCharType="end"/>
                      </w:r>
                    </w:p>
                  </w:txbxContent>
                </v:textbox>
                <w10:wrap type="tight" anchorx="margin"/>
              </v:shape>
            </w:pict>
          </mc:Fallback>
        </mc:AlternateContent>
      </w:r>
      <w:r w:rsidR="00AB432D" w:rsidRPr="00657987">
        <w:rPr>
          <w:b/>
          <w:sz w:val="18"/>
          <w:szCs w:val="18"/>
        </w:rPr>
        <w:fldChar w:fldCharType="begin"/>
      </w:r>
      <w:r w:rsidR="00AB432D" w:rsidRPr="00657987">
        <w:rPr>
          <w:b/>
          <w:sz w:val="18"/>
          <w:szCs w:val="18"/>
        </w:rPr>
        <w:instrText xml:space="preserve"> MERGEFIELD  Etablissement  \* MERGEFORMAT </w:instrText>
      </w:r>
      <w:r w:rsidR="00AB432D" w:rsidRPr="00657987">
        <w:rPr>
          <w:b/>
          <w:sz w:val="18"/>
          <w:szCs w:val="18"/>
        </w:rPr>
        <w:fldChar w:fldCharType="separate"/>
      </w:r>
      <w:r w:rsidR="00AB432D" w:rsidRPr="00657987">
        <w:rPr>
          <w:b/>
          <w:noProof/>
          <w:sz w:val="18"/>
          <w:szCs w:val="18"/>
        </w:rPr>
        <w:t>«Etablissement»</w:t>
      </w:r>
      <w:r w:rsidR="00AB432D" w:rsidRPr="00657987">
        <w:rPr>
          <w:b/>
          <w:sz w:val="18"/>
          <w:szCs w:val="18"/>
        </w:rPr>
        <w:fldChar w:fldCharType="end"/>
      </w:r>
      <w:r w:rsidR="00AB432D" w:rsidRPr="00657987">
        <w:rPr>
          <w:sz w:val="18"/>
          <w:szCs w:val="18"/>
        </w:rPr>
        <w:br/>
      </w:r>
      <w:r w:rsidR="00724D8D">
        <w:rPr>
          <w:sz w:val="18"/>
          <w:szCs w:val="18"/>
        </w:rPr>
        <w:fldChar w:fldCharType="begin"/>
      </w:r>
      <w:r w:rsidR="00724D8D">
        <w:rPr>
          <w:sz w:val="18"/>
          <w:szCs w:val="18"/>
        </w:rPr>
        <w:instrText xml:space="preserve"> MERGEFIELD  AdresseSiege  \* MERGEFORMAT </w:instrText>
      </w:r>
      <w:r w:rsidR="00724D8D">
        <w:rPr>
          <w:sz w:val="18"/>
          <w:szCs w:val="18"/>
        </w:rPr>
        <w:fldChar w:fldCharType="separate"/>
      </w:r>
      <w:r w:rsidR="00724D8D">
        <w:rPr>
          <w:noProof/>
          <w:sz w:val="18"/>
          <w:szCs w:val="18"/>
        </w:rPr>
        <w:t>«AdresseSiege»</w:t>
      </w:r>
      <w:r w:rsidR="00724D8D">
        <w:rPr>
          <w:sz w:val="18"/>
          <w:szCs w:val="18"/>
        </w:rPr>
        <w:fldChar w:fldCharType="end"/>
      </w:r>
    </w:p>
    <w:p w14:paraId="1B27AF3B" w14:textId="4BAD8014" w:rsidR="001E6F24" w:rsidRDefault="001E6F24" w:rsidP="00657987">
      <w:pPr>
        <w:spacing w:after="120"/>
        <w:rPr>
          <w:sz w:val="18"/>
          <w:szCs w:val="18"/>
        </w:rPr>
      </w:pPr>
      <w:r>
        <w:rPr>
          <w:sz w:val="18"/>
          <w:szCs w:val="18"/>
        </w:rPr>
        <w:t>Mail</w:t>
      </w:r>
      <w:r w:rsidR="00612BEC">
        <w:rPr>
          <w:sz w:val="18"/>
          <w:szCs w:val="18"/>
        </w:rPr>
        <w:t xml:space="preserve"> : </w:t>
      </w:r>
      <w:r>
        <w:rPr>
          <w:sz w:val="18"/>
          <w:szCs w:val="18"/>
        </w:rPr>
        <w:t xml:space="preserve"> </w:t>
      </w:r>
      <w:r w:rsidR="00CC0A9C" w:rsidRPr="00CC0A9C">
        <w:rPr>
          <w:sz w:val="18"/>
          <w:szCs w:val="18"/>
          <w:highlight w:val="yellow"/>
        </w:rPr>
        <w:t>mail contact ordo</w:t>
      </w:r>
    </w:p>
    <w:p w14:paraId="7A451A26" w14:textId="1E0A7796" w:rsidR="0070617A" w:rsidRDefault="00652760" w:rsidP="000C2117">
      <w:pPr>
        <w:spacing w:after="120"/>
        <w:rPr>
          <w:sz w:val="24"/>
          <w:szCs w:val="24"/>
        </w:rPr>
      </w:pPr>
      <w:r w:rsidRPr="00652760">
        <w:rPr>
          <w:b/>
          <w:bCs/>
          <w:sz w:val="18"/>
          <w:szCs w:val="18"/>
        </w:rPr>
        <w:t>Siret</w:t>
      </w:r>
      <w:r>
        <w:rPr>
          <w:sz w:val="18"/>
          <w:szCs w:val="18"/>
        </w:rPr>
        <w:t xml:space="preserve"> : </w:t>
      </w:r>
      <w:proofErr w:type="spellStart"/>
      <w:r w:rsidR="009C649B" w:rsidRPr="009C649B">
        <w:rPr>
          <w:sz w:val="18"/>
          <w:szCs w:val="18"/>
          <w:highlight w:val="yellow"/>
        </w:rPr>
        <w:t>xxxxxxxxxxxxxx</w:t>
      </w:r>
      <w:proofErr w:type="spellEnd"/>
    </w:p>
    <w:p w14:paraId="2FA6FA43" w14:textId="0FD62B82" w:rsidR="00724D8D" w:rsidRPr="00724D8D" w:rsidRDefault="009C649B" w:rsidP="00724D8D">
      <w:pPr>
        <w:jc w:val="right"/>
        <w:rPr>
          <w:sz w:val="24"/>
          <w:szCs w:val="24"/>
        </w:rPr>
      </w:pPr>
      <w:r w:rsidRPr="009C649B">
        <w:rPr>
          <w:sz w:val="24"/>
          <w:szCs w:val="24"/>
          <w:highlight w:val="yellow"/>
        </w:rPr>
        <w:t>Lieu</w:t>
      </w:r>
      <w:r w:rsidR="00724D8D" w:rsidRPr="00724D8D">
        <w:rPr>
          <w:sz w:val="24"/>
          <w:szCs w:val="24"/>
        </w:rPr>
        <w:t xml:space="preserve">, le </w:t>
      </w:r>
      <w:r w:rsidR="00724D8D" w:rsidRPr="00724D8D">
        <w:rPr>
          <w:sz w:val="24"/>
          <w:szCs w:val="24"/>
        </w:rPr>
        <w:fldChar w:fldCharType="begin"/>
      </w:r>
      <w:r w:rsidR="00724D8D" w:rsidRPr="00724D8D">
        <w:rPr>
          <w:sz w:val="24"/>
          <w:szCs w:val="24"/>
        </w:rPr>
        <w:instrText xml:space="preserve"> MERGEFIELD  DateJour  \* MERGEFORMAT </w:instrText>
      </w:r>
      <w:r w:rsidR="00724D8D" w:rsidRPr="00724D8D">
        <w:rPr>
          <w:sz w:val="24"/>
          <w:szCs w:val="24"/>
        </w:rPr>
        <w:fldChar w:fldCharType="separate"/>
      </w:r>
      <w:r w:rsidR="00724D8D" w:rsidRPr="00724D8D">
        <w:rPr>
          <w:noProof/>
          <w:sz w:val="24"/>
          <w:szCs w:val="24"/>
        </w:rPr>
        <w:t>«DateJour»</w:t>
      </w:r>
      <w:r w:rsidR="00724D8D" w:rsidRPr="00724D8D">
        <w:rPr>
          <w:sz w:val="24"/>
          <w:szCs w:val="24"/>
        </w:rPr>
        <w:fldChar w:fldCharType="end"/>
      </w:r>
    </w:p>
    <w:p w14:paraId="0EAF6DFA" w14:textId="72977753" w:rsidR="00724D8D" w:rsidRDefault="00724D8D">
      <w:r>
        <w:rPr>
          <w:b/>
        </w:rPr>
        <w:t xml:space="preserve">Objet : </w:t>
      </w:r>
      <w:r w:rsidRPr="00724D8D">
        <w:t xml:space="preserve">Relance </w:t>
      </w:r>
      <w:r w:rsidR="00652760">
        <w:t>titre</w:t>
      </w:r>
      <w:r w:rsidR="00EA760E">
        <w:t>(s) de recette</w:t>
      </w:r>
      <w:r w:rsidR="00762C5D">
        <w:t>s</w:t>
      </w:r>
      <w:r w:rsidRPr="00724D8D">
        <w:t xml:space="preserve"> impayé</w:t>
      </w:r>
      <w:r w:rsidR="00762C5D">
        <w:t>(</w:t>
      </w:r>
      <w:r w:rsidRPr="00724D8D">
        <w:t>s</w:t>
      </w:r>
      <w:r w:rsidR="00762C5D">
        <w:t>)</w:t>
      </w:r>
    </w:p>
    <w:p w14:paraId="286B703B" w14:textId="77777777" w:rsidR="007D3519" w:rsidRDefault="007D3519">
      <w:pPr>
        <w:rPr>
          <w:sz w:val="16"/>
          <w:szCs w:val="16"/>
        </w:rPr>
      </w:pPr>
    </w:p>
    <w:tbl>
      <w:tblPr>
        <w:tblStyle w:val="Grilledutableau"/>
        <w:tblW w:w="10485" w:type="dxa"/>
        <w:tblLayout w:type="fixed"/>
        <w:tblLook w:val="04A0" w:firstRow="1" w:lastRow="0" w:firstColumn="1" w:lastColumn="0" w:noHBand="0" w:noVBand="1"/>
      </w:tblPr>
      <w:tblGrid>
        <w:gridCol w:w="1095"/>
        <w:gridCol w:w="1095"/>
        <w:gridCol w:w="1203"/>
        <w:gridCol w:w="3548"/>
        <w:gridCol w:w="1701"/>
        <w:gridCol w:w="1843"/>
      </w:tblGrid>
      <w:tr w:rsidR="00AA4E81" w:rsidRPr="00E00147" w14:paraId="2E7B4747" w14:textId="77777777" w:rsidTr="007B7754">
        <w:trPr>
          <w:trHeight w:val="240"/>
        </w:trPr>
        <w:tc>
          <w:tcPr>
            <w:tcW w:w="1095" w:type="dxa"/>
            <w:shd w:val="clear" w:color="auto" w:fill="BFBFBF" w:themeFill="background1" w:themeFillShade="BF"/>
          </w:tcPr>
          <w:p w14:paraId="05B9519E" w14:textId="77777777" w:rsidR="00724D8D" w:rsidRPr="00E00147" w:rsidRDefault="00724D8D" w:rsidP="00F11251">
            <w:pPr>
              <w:jc w:val="center"/>
              <w:rPr>
                <w:b/>
                <w:sz w:val="20"/>
                <w:szCs w:val="20"/>
              </w:rPr>
            </w:pPr>
            <w:r w:rsidRPr="00E00147">
              <w:rPr>
                <w:b/>
                <w:sz w:val="20"/>
                <w:szCs w:val="20"/>
              </w:rPr>
              <w:t>Date</w:t>
            </w:r>
          </w:p>
        </w:tc>
        <w:tc>
          <w:tcPr>
            <w:tcW w:w="1095" w:type="dxa"/>
            <w:shd w:val="clear" w:color="auto" w:fill="BFBFBF" w:themeFill="background1" w:themeFillShade="BF"/>
          </w:tcPr>
          <w:p w14:paraId="317CD5F8" w14:textId="77777777" w:rsidR="00724D8D" w:rsidRPr="00E00147" w:rsidRDefault="00724D8D" w:rsidP="00F11251">
            <w:pPr>
              <w:jc w:val="center"/>
              <w:rPr>
                <w:b/>
                <w:sz w:val="20"/>
                <w:szCs w:val="20"/>
              </w:rPr>
            </w:pPr>
            <w:r w:rsidRPr="00E00147">
              <w:rPr>
                <w:b/>
                <w:sz w:val="20"/>
                <w:szCs w:val="20"/>
              </w:rPr>
              <w:t>Échéance</w:t>
            </w:r>
          </w:p>
        </w:tc>
        <w:tc>
          <w:tcPr>
            <w:tcW w:w="1203" w:type="dxa"/>
            <w:shd w:val="clear" w:color="auto" w:fill="BFBFBF" w:themeFill="background1" w:themeFillShade="BF"/>
          </w:tcPr>
          <w:p w14:paraId="1D294E15" w14:textId="73B87D84" w:rsidR="00724D8D" w:rsidRPr="00E00147" w:rsidRDefault="00724D8D" w:rsidP="00F11251">
            <w:pPr>
              <w:jc w:val="center"/>
              <w:rPr>
                <w:b/>
                <w:sz w:val="20"/>
                <w:szCs w:val="20"/>
              </w:rPr>
            </w:pPr>
            <w:r w:rsidRPr="00E00147">
              <w:rPr>
                <w:b/>
                <w:sz w:val="20"/>
                <w:szCs w:val="20"/>
              </w:rPr>
              <w:t>N°</w:t>
            </w:r>
            <w:r w:rsidR="00FD0F36" w:rsidRPr="00E00147">
              <w:rPr>
                <w:b/>
                <w:sz w:val="20"/>
                <w:szCs w:val="20"/>
              </w:rPr>
              <w:t xml:space="preserve"> </w:t>
            </w:r>
            <w:r w:rsidR="00755633" w:rsidRPr="00E00147">
              <w:rPr>
                <w:b/>
                <w:sz w:val="20"/>
                <w:szCs w:val="20"/>
              </w:rPr>
              <w:t>de Titre</w:t>
            </w:r>
          </w:p>
        </w:tc>
        <w:tc>
          <w:tcPr>
            <w:tcW w:w="3548" w:type="dxa"/>
            <w:shd w:val="clear" w:color="auto" w:fill="BFBFBF" w:themeFill="background1" w:themeFillShade="BF"/>
          </w:tcPr>
          <w:p w14:paraId="54A53DF1" w14:textId="77777777" w:rsidR="00724D8D" w:rsidRPr="00E00147" w:rsidRDefault="00724D8D" w:rsidP="00F11251">
            <w:pPr>
              <w:jc w:val="center"/>
              <w:rPr>
                <w:b/>
                <w:sz w:val="20"/>
                <w:szCs w:val="20"/>
              </w:rPr>
            </w:pPr>
            <w:r w:rsidRPr="00E00147">
              <w:rPr>
                <w:b/>
                <w:sz w:val="20"/>
                <w:szCs w:val="20"/>
              </w:rPr>
              <w:t>Libellé</w:t>
            </w:r>
          </w:p>
        </w:tc>
        <w:tc>
          <w:tcPr>
            <w:tcW w:w="1701" w:type="dxa"/>
            <w:shd w:val="clear" w:color="auto" w:fill="BFBFBF" w:themeFill="background1" w:themeFillShade="BF"/>
          </w:tcPr>
          <w:p w14:paraId="624616DF" w14:textId="280EF46A" w:rsidR="00724D8D" w:rsidRPr="00E00147" w:rsidRDefault="00724D8D" w:rsidP="00E84FF9">
            <w:pPr>
              <w:jc w:val="center"/>
              <w:rPr>
                <w:b/>
                <w:sz w:val="20"/>
                <w:szCs w:val="20"/>
              </w:rPr>
            </w:pPr>
            <w:r w:rsidRPr="00E00147">
              <w:rPr>
                <w:b/>
                <w:sz w:val="20"/>
                <w:szCs w:val="20"/>
              </w:rPr>
              <w:t xml:space="preserve">Mt </w:t>
            </w:r>
            <w:r w:rsidR="00652760" w:rsidRPr="00E00147">
              <w:rPr>
                <w:b/>
                <w:sz w:val="20"/>
                <w:szCs w:val="20"/>
              </w:rPr>
              <w:t>Titre</w:t>
            </w:r>
            <w:r w:rsidRPr="00E00147">
              <w:rPr>
                <w:b/>
                <w:sz w:val="20"/>
                <w:szCs w:val="20"/>
              </w:rPr>
              <w:t xml:space="preserve"> </w:t>
            </w:r>
            <w:r w:rsidR="00E84FF9" w:rsidRPr="00E00147">
              <w:rPr>
                <w:b/>
                <w:sz w:val="20"/>
                <w:szCs w:val="20"/>
              </w:rPr>
              <w:t>TTC</w:t>
            </w:r>
          </w:p>
        </w:tc>
        <w:tc>
          <w:tcPr>
            <w:tcW w:w="1843" w:type="dxa"/>
            <w:shd w:val="clear" w:color="auto" w:fill="BFBFBF" w:themeFill="background1" w:themeFillShade="BF"/>
          </w:tcPr>
          <w:p w14:paraId="35E85E6D" w14:textId="77777777" w:rsidR="00724D8D" w:rsidRPr="00E00147" w:rsidRDefault="00E84FF9" w:rsidP="00E84FF9">
            <w:pPr>
              <w:jc w:val="center"/>
              <w:rPr>
                <w:b/>
                <w:sz w:val="20"/>
                <w:szCs w:val="20"/>
              </w:rPr>
            </w:pPr>
            <w:r w:rsidRPr="00E00147">
              <w:rPr>
                <w:b/>
                <w:sz w:val="20"/>
                <w:szCs w:val="20"/>
              </w:rPr>
              <w:t>Reste à payer</w:t>
            </w:r>
            <w:r w:rsidR="00724D8D" w:rsidRPr="00E00147">
              <w:rPr>
                <w:b/>
                <w:sz w:val="20"/>
                <w:szCs w:val="20"/>
              </w:rPr>
              <w:t xml:space="preserve"> </w:t>
            </w:r>
            <w:r w:rsidRPr="00E00147">
              <w:rPr>
                <w:b/>
                <w:sz w:val="20"/>
                <w:szCs w:val="20"/>
              </w:rPr>
              <w:t>TTC</w:t>
            </w:r>
          </w:p>
        </w:tc>
      </w:tr>
      <w:tr w:rsidR="00AA4E81" w:rsidRPr="00E00147" w14:paraId="76D91520" w14:textId="77777777" w:rsidTr="007B7754">
        <w:trPr>
          <w:trHeight w:val="460"/>
        </w:trPr>
        <w:tc>
          <w:tcPr>
            <w:tcW w:w="1095" w:type="dxa"/>
            <w:tcBorders>
              <w:bottom w:val="single" w:sz="4" w:space="0" w:color="auto"/>
            </w:tcBorders>
          </w:tcPr>
          <w:p w14:paraId="4A6A33CD" w14:textId="77777777" w:rsidR="00724D8D" w:rsidRPr="00E00147" w:rsidRDefault="00724D8D" w:rsidP="008A66AA">
            <w:pPr>
              <w:jc w:val="center"/>
              <w:rPr>
                <w:sz w:val="16"/>
                <w:szCs w:val="16"/>
              </w:rPr>
            </w:pPr>
            <w:r w:rsidRPr="00E00147">
              <w:rPr>
                <w:sz w:val="16"/>
                <w:szCs w:val="16"/>
              </w:rPr>
              <w:fldChar w:fldCharType="begin"/>
            </w:r>
            <w:r w:rsidRPr="00E00147">
              <w:rPr>
                <w:sz w:val="16"/>
                <w:szCs w:val="16"/>
              </w:rPr>
              <w:instrText xml:space="preserve"> MERGEFIELD  RangeStart:Items  \* MERGEFORMAT </w:instrText>
            </w:r>
            <w:r w:rsidRPr="00E00147">
              <w:rPr>
                <w:sz w:val="16"/>
                <w:szCs w:val="16"/>
              </w:rPr>
              <w:fldChar w:fldCharType="separate"/>
            </w:r>
            <w:r w:rsidRPr="00E00147">
              <w:rPr>
                <w:noProof/>
                <w:sz w:val="16"/>
                <w:szCs w:val="16"/>
              </w:rPr>
              <w:t>«RangeStart:Items»</w:t>
            </w:r>
            <w:r w:rsidRPr="00E00147">
              <w:rPr>
                <w:sz w:val="16"/>
                <w:szCs w:val="16"/>
              </w:rPr>
              <w:fldChar w:fldCharType="end"/>
            </w:r>
            <w:r w:rsidRPr="00E00147">
              <w:rPr>
                <w:sz w:val="16"/>
                <w:szCs w:val="16"/>
              </w:rPr>
              <w:fldChar w:fldCharType="begin"/>
            </w:r>
            <w:r w:rsidRPr="00E00147">
              <w:rPr>
                <w:sz w:val="16"/>
                <w:szCs w:val="16"/>
              </w:rPr>
              <w:instrText xml:space="preserve"> MERGEFIELD  DateItem  \* MERGEFORMAT </w:instrText>
            </w:r>
            <w:r w:rsidRPr="00E00147">
              <w:rPr>
                <w:sz w:val="16"/>
                <w:szCs w:val="16"/>
              </w:rPr>
              <w:fldChar w:fldCharType="separate"/>
            </w:r>
            <w:r w:rsidRPr="00E00147">
              <w:rPr>
                <w:noProof/>
                <w:sz w:val="16"/>
                <w:szCs w:val="16"/>
              </w:rPr>
              <w:t>«DateItem»</w:t>
            </w:r>
            <w:r w:rsidRPr="00E00147">
              <w:rPr>
                <w:sz w:val="16"/>
                <w:szCs w:val="16"/>
              </w:rPr>
              <w:fldChar w:fldCharType="end"/>
            </w:r>
          </w:p>
        </w:tc>
        <w:tc>
          <w:tcPr>
            <w:tcW w:w="1095" w:type="dxa"/>
            <w:tcBorders>
              <w:bottom w:val="single" w:sz="4" w:space="0" w:color="auto"/>
            </w:tcBorders>
          </w:tcPr>
          <w:p w14:paraId="67522479" w14:textId="77777777" w:rsidR="00724D8D" w:rsidRPr="00E00147" w:rsidRDefault="00E84FF9" w:rsidP="00BF1A9B">
            <w:pPr>
              <w:jc w:val="center"/>
              <w:rPr>
                <w:sz w:val="16"/>
                <w:szCs w:val="16"/>
              </w:rPr>
            </w:pPr>
            <w:r w:rsidRPr="00E00147">
              <w:rPr>
                <w:sz w:val="16"/>
                <w:szCs w:val="16"/>
              </w:rPr>
              <w:fldChar w:fldCharType="begin"/>
            </w:r>
            <w:r w:rsidRPr="00E00147">
              <w:rPr>
                <w:sz w:val="16"/>
                <w:szCs w:val="16"/>
              </w:rPr>
              <w:instrText xml:space="preserve"> MERGEFIELD  EcheanceItem  \* MERGEFORMAT </w:instrText>
            </w:r>
            <w:r w:rsidRPr="00E00147">
              <w:rPr>
                <w:sz w:val="16"/>
                <w:szCs w:val="16"/>
              </w:rPr>
              <w:fldChar w:fldCharType="separate"/>
            </w:r>
            <w:r w:rsidRPr="00E00147">
              <w:rPr>
                <w:noProof/>
                <w:sz w:val="16"/>
                <w:szCs w:val="16"/>
              </w:rPr>
              <w:t>«EcheanceItem»</w:t>
            </w:r>
            <w:r w:rsidRPr="00E00147">
              <w:rPr>
                <w:sz w:val="16"/>
                <w:szCs w:val="16"/>
              </w:rPr>
              <w:fldChar w:fldCharType="end"/>
            </w:r>
          </w:p>
        </w:tc>
        <w:tc>
          <w:tcPr>
            <w:tcW w:w="1203" w:type="dxa"/>
            <w:tcBorders>
              <w:bottom w:val="single" w:sz="4" w:space="0" w:color="auto"/>
            </w:tcBorders>
          </w:tcPr>
          <w:p w14:paraId="554E3077" w14:textId="77777777" w:rsidR="00724D8D" w:rsidRPr="00E00147" w:rsidRDefault="00E84FF9" w:rsidP="00BF1A9B">
            <w:pPr>
              <w:jc w:val="center"/>
              <w:rPr>
                <w:sz w:val="16"/>
                <w:szCs w:val="16"/>
              </w:rPr>
            </w:pPr>
            <w:r w:rsidRPr="00E00147">
              <w:rPr>
                <w:sz w:val="16"/>
                <w:szCs w:val="16"/>
              </w:rPr>
              <w:fldChar w:fldCharType="begin"/>
            </w:r>
            <w:r w:rsidRPr="00E00147">
              <w:rPr>
                <w:sz w:val="16"/>
                <w:szCs w:val="16"/>
              </w:rPr>
              <w:instrText xml:space="preserve"> MERGEFIELD  NumFactureItem  \* MERGEFORMAT </w:instrText>
            </w:r>
            <w:r w:rsidRPr="00E00147">
              <w:rPr>
                <w:sz w:val="16"/>
                <w:szCs w:val="16"/>
              </w:rPr>
              <w:fldChar w:fldCharType="separate"/>
            </w:r>
            <w:r w:rsidRPr="00E00147">
              <w:rPr>
                <w:noProof/>
                <w:sz w:val="16"/>
                <w:szCs w:val="16"/>
              </w:rPr>
              <w:t>«NumFactureItem»</w:t>
            </w:r>
            <w:r w:rsidRPr="00E00147">
              <w:rPr>
                <w:sz w:val="16"/>
                <w:szCs w:val="16"/>
              </w:rPr>
              <w:fldChar w:fldCharType="end"/>
            </w:r>
          </w:p>
        </w:tc>
        <w:tc>
          <w:tcPr>
            <w:tcW w:w="3548" w:type="dxa"/>
            <w:tcBorders>
              <w:bottom w:val="single" w:sz="4" w:space="0" w:color="auto"/>
            </w:tcBorders>
          </w:tcPr>
          <w:p w14:paraId="33A61E65" w14:textId="77777777" w:rsidR="00724D8D" w:rsidRPr="00E00147" w:rsidRDefault="00E84FF9" w:rsidP="00747668">
            <w:pPr>
              <w:jc w:val="right"/>
              <w:rPr>
                <w:sz w:val="16"/>
                <w:szCs w:val="16"/>
              </w:rPr>
            </w:pPr>
            <w:r w:rsidRPr="00E00147">
              <w:rPr>
                <w:sz w:val="16"/>
                <w:szCs w:val="16"/>
              </w:rPr>
              <w:fldChar w:fldCharType="begin"/>
            </w:r>
            <w:r w:rsidRPr="00E00147">
              <w:rPr>
                <w:sz w:val="16"/>
                <w:szCs w:val="16"/>
              </w:rPr>
              <w:instrText xml:space="preserve"> MERGEFIELD  LibelleItem  \* MERGEFORMAT </w:instrText>
            </w:r>
            <w:r w:rsidRPr="00E00147">
              <w:rPr>
                <w:sz w:val="16"/>
                <w:szCs w:val="16"/>
              </w:rPr>
              <w:fldChar w:fldCharType="separate"/>
            </w:r>
            <w:r w:rsidRPr="00E00147">
              <w:rPr>
                <w:noProof/>
                <w:sz w:val="16"/>
                <w:szCs w:val="16"/>
              </w:rPr>
              <w:t>«LibelleItem»</w:t>
            </w:r>
            <w:r w:rsidRPr="00E00147">
              <w:rPr>
                <w:sz w:val="16"/>
                <w:szCs w:val="16"/>
              </w:rPr>
              <w:fldChar w:fldCharType="end"/>
            </w:r>
          </w:p>
        </w:tc>
        <w:tc>
          <w:tcPr>
            <w:tcW w:w="1701" w:type="dxa"/>
            <w:tcBorders>
              <w:bottom w:val="single" w:sz="4" w:space="0" w:color="auto"/>
            </w:tcBorders>
          </w:tcPr>
          <w:p w14:paraId="06E8E861" w14:textId="77777777" w:rsidR="00724D8D" w:rsidRPr="00E00147" w:rsidRDefault="00E84FF9" w:rsidP="00747668">
            <w:pPr>
              <w:jc w:val="right"/>
              <w:rPr>
                <w:sz w:val="16"/>
                <w:szCs w:val="16"/>
              </w:rPr>
            </w:pPr>
            <w:r w:rsidRPr="00E00147">
              <w:rPr>
                <w:sz w:val="16"/>
                <w:szCs w:val="16"/>
              </w:rPr>
              <w:fldChar w:fldCharType="begin"/>
            </w:r>
            <w:r w:rsidRPr="00E00147">
              <w:rPr>
                <w:sz w:val="16"/>
                <w:szCs w:val="16"/>
              </w:rPr>
              <w:instrText xml:space="preserve"> MERGEFIELD  MtFactureItem  \* MERGEFORMAT </w:instrText>
            </w:r>
            <w:r w:rsidRPr="00E00147">
              <w:rPr>
                <w:sz w:val="16"/>
                <w:szCs w:val="16"/>
              </w:rPr>
              <w:fldChar w:fldCharType="separate"/>
            </w:r>
            <w:r w:rsidRPr="00E00147">
              <w:rPr>
                <w:noProof/>
                <w:sz w:val="16"/>
                <w:szCs w:val="16"/>
              </w:rPr>
              <w:t>«MtFactureItem»</w:t>
            </w:r>
            <w:r w:rsidRPr="00E00147">
              <w:rPr>
                <w:sz w:val="16"/>
                <w:szCs w:val="16"/>
              </w:rPr>
              <w:fldChar w:fldCharType="end"/>
            </w:r>
          </w:p>
        </w:tc>
        <w:tc>
          <w:tcPr>
            <w:tcW w:w="1843" w:type="dxa"/>
            <w:tcBorders>
              <w:bottom w:val="single" w:sz="4" w:space="0" w:color="auto"/>
            </w:tcBorders>
          </w:tcPr>
          <w:p w14:paraId="302782FE" w14:textId="77777777" w:rsidR="00724D8D" w:rsidRPr="00E00147" w:rsidRDefault="00E84FF9" w:rsidP="00747668">
            <w:pPr>
              <w:jc w:val="right"/>
              <w:rPr>
                <w:sz w:val="16"/>
                <w:szCs w:val="16"/>
              </w:rPr>
            </w:pPr>
            <w:r w:rsidRPr="00E00147">
              <w:rPr>
                <w:sz w:val="16"/>
                <w:szCs w:val="16"/>
              </w:rPr>
              <w:fldChar w:fldCharType="begin"/>
            </w:r>
            <w:r w:rsidRPr="00E00147">
              <w:rPr>
                <w:sz w:val="16"/>
                <w:szCs w:val="16"/>
              </w:rPr>
              <w:instrText xml:space="preserve"> MERGEFIELD  ResteAPayerItem  \* MERGEFORMAT </w:instrText>
            </w:r>
            <w:r w:rsidRPr="00E00147">
              <w:rPr>
                <w:sz w:val="16"/>
                <w:szCs w:val="16"/>
              </w:rPr>
              <w:fldChar w:fldCharType="separate"/>
            </w:r>
            <w:r w:rsidRPr="00E00147">
              <w:rPr>
                <w:noProof/>
                <w:sz w:val="16"/>
                <w:szCs w:val="16"/>
              </w:rPr>
              <w:t>«ResteAPayerItem»</w:t>
            </w:r>
            <w:r w:rsidRPr="00E00147">
              <w:rPr>
                <w:sz w:val="16"/>
                <w:szCs w:val="16"/>
              </w:rPr>
              <w:fldChar w:fldCharType="end"/>
            </w:r>
            <w:r w:rsidR="00724D8D" w:rsidRPr="00E00147">
              <w:rPr>
                <w:sz w:val="16"/>
                <w:szCs w:val="16"/>
              </w:rPr>
              <w:fldChar w:fldCharType="begin"/>
            </w:r>
            <w:r w:rsidR="00724D8D" w:rsidRPr="00E00147">
              <w:rPr>
                <w:sz w:val="16"/>
                <w:szCs w:val="16"/>
              </w:rPr>
              <w:instrText xml:space="preserve"> MERGEFIELD  RangeEnd:Items  \* MERGEFORMAT </w:instrText>
            </w:r>
            <w:r w:rsidR="00724D8D" w:rsidRPr="00E00147">
              <w:rPr>
                <w:sz w:val="16"/>
                <w:szCs w:val="16"/>
              </w:rPr>
              <w:fldChar w:fldCharType="separate"/>
            </w:r>
            <w:r w:rsidR="00724D8D" w:rsidRPr="00E00147">
              <w:rPr>
                <w:noProof/>
                <w:sz w:val="16"/>
                <w:szCs w:val="16"/>
              </w:rPr>
              <w:t>«RangeEnd:Items»</w:t>
            </w:r>
            <w:r w:rsidR="00724D8D" w:rsidRPr="00E00147">
              <w:rPr>
                <w:sz w:val="16"/>
                <w:szCs w:val="16"/>
              </w:rPr>
              <w:fldChar w:fldCharType="end"/>
            </w:r>
          </w:p>
        </w:tc>
      </w:tr>
      <w:tr w:rsidR="00AA4E81" w:rsidRPr="00E00147" w14:paraId="6090F845" w14:textId="77777777" w:rsidTr="007B7754">
        <w:trPr>
          <w:trHeight w:val="245"/>
        </w:trPr>
        <w:tc>
          <w:tcPr>
            <w:tcW w:w="1095" w:type="dxa"/>
            <w:tcBorders>
              <w:left w:val="nil"/>
              <w:bottom w:val="nil"/>
              <w:right w:val="nil"/>
            </w:tcBorders>
          </w:tcPr>
          <w:p w14:paraId="010C5814" w14:textId="77777777" w:rsidR="00AA4E81" w:rsidRPr="00E00147" w:rsidRDefault="00AA4E81" w:rsidP="00F11251">
            <w:pPr>
              <w:jc w:val="center"/>
              <w:rPr>
                <w:sz w:val="20"/>
                <w:szCs w:val="20"/>
              </w:rPr>
            </w:pPr>
          </w:p>
        </w:tc>
        <w:tc>
          <w:tcPr>
            <w:tcW w:w="1095" w:type="dxa"/>
            <w:tcBorders>
              <w:left w:val="nil"/>
              <w:bottom w:val="nil"/>
              <w:right w:val="nil"/>
            </w:tcBorders>
          </w:tcPr>
          <w:p w14:paraId="519B96A9" w14:textId="77777777" w:rsidR="00AA4E81" w:rsidRPr="00E00147" w:rsidRDefault="00AA4E81" w:rsidP="00F11251">
            <w:pPr>
              <w:jc w:val="center"/>
              <w:rPr>
                <w:sz w:val="20"/>
                <w:szCs w:val="20"/>
              </w:rPr>
            </w:pPr>
          </w:p>
        </w:tc>
        <w:tc>
          <w:tcPr>
            <w:tcW w:w="1203" w:type="dxa"/>
            <w:tcBorders>
              <w:left w:val="nil"/>
              <w:bottom w:val="nil"/>
              <w:right w:val="nil"/>
            </w:tcBorders>
          </w:tcPr>
          <w:p w14:paraId="58EFAF5B" w14:textId="77777777" w:rsidR="00AA4E81" w:rsidRPr="00E00147" w:rsidRDefault="00AA4E81" w:rsidP="00F11251">
            <w:pPr>
              <w:jc w:val="center"/>
              <w:rPr>
                <w:sz w:val="20"/>
                <w:szCs w:val="20"/>
              </w:rPr>
            </w:pPr>
          </w:p>
        </w:tc>
        <w:tc>
          <w:tcPr>
            <w:tcW w:w="5249" w:type="dxa"/>
            <w:gridSpan w:val="2"/>
            <w:tcBorders>
              <w:left w:val="nil"/>
              <w:bottom w:val="nil"/>
            </w:tcBorders>
          </w:tcPr>
          <w:p w14:paraId="7E2712D1" w14:textId="77777777" w:rsidR="00AA4E81" w:rsidRPr="00E00147" w:rsidRDefault="00AA4E81" w:rsidP="00E84FF9">
            <w:pPr>
              <w:jc w:val="right"/>
              <w:rPr>
                <w:sz w:val="20"/>
                <w:szCs w:val="20"/>
                <w:lang w:val="en-GB"/>
              </w:rPr>
            </w:pPr>
            <w:r w:rsidRPr="00E00147">
              <w:rPr>
                <w:b/>
                <w:sz w:val="20"/>
                <w:szCs w:val="20"/>
                <w:lang w:val="en-GB"/>
              </w:rPr>
              <w:t xml:space="preserve">Total </w:t>
            </w:r>
            <w:proofErr w:type="spellStart"/>
            <w:r w:rsidRPr="00E00147">
              <w:rPr>
                <w:b/>
                <w:sz w:val="20"/>
                <w:szCs w:val="20"/>
                <w:lang w:val="en-GB"/>
              </w:rPr>
              <w:t>restant</w:t>
            </w:r>
            <w:proofErr w:type="spellEnd"/>
            <w:r w:rsidRPr="00E00147">
              <w:rPr>
                <w:b/>
                <w:sz w:val="20"/>
                <w:szCs w:val="20"/>
                <w:lang w:val="en-GB"/>
              </w:rPr>
              <w:t xml:space="preserve"> à payer</w:t>
            </w:r>
          </w:p>
        </w:tc>
        <w:tc>
          <w:tcPr>
            <w:tcW w:w="1843" w:type="dxa"/>
            <w:tcBorders>
              <w:left w:val="nil"/>
            </w:tcBorders>
          </w:tcPr>
          <w:p w14:paraId="3C09D72F" w14:textId="77777777" w:rsidR="00AA4E81" w:rsidRPr="00E00147" w:rsidRDefault="00AA4E81" w:rsidP="00E84FF9">
            <w:pPr>
              <w:jc w:val="right"/>
              <w:rPr>
                <w:sz w:val="16"/>
                <w:szCs w:val="16"/>
                <w:lang w:val="en-GB"/>
              </w:rPr>
            </w:pPr>
            <w:r w:rsidRPr="00E00147">
              <w:rPr>
                <w:sz w:val="16"/>
                <w:szCs w:val="16"/>
                <w:lang w:val="en-GB"/>
              </w:rPr>
              <w:fldChar w:fldCharType="begin"/>
            </w:r>
            <w:r w:rsidRPr="00E00147">
              <w:rPr>
                <w:sz w:val="16"/>
                <w:szCs w:val="16"/>
                <w:lang w:val="en-GB"/>
              </w:rPr>
              <w:instrText xml:space="preserve"> MERGEFIELD  TotalResteAPayer  \* MERGEFORMAT </w:instrText>
            </w:r>
            <w:r w:rsidRPr="00E00147">
              <w:rPr>
                <w:sz w:val="16"/>
                <w:szCs w:val="16"/>
                <w:lang w:val="en-GB"/>
              </w:rPr>
              <w:fldChar w:fldCharType="separate"/>
            </w:r>
            <w:r w:rsidRPr="00E00147">
              <w:rPr>
                <w:noProof/>
                <w:sz w:val="16"/>
                <w:szCs w:val="16"/>
                <w:lang w:val="en-GB"/>
              </w:rPr>
              <w:t>«TotalResteAPayer»</w:t>
            </w:r>
            <w:r w:rsidRPr="00E00147">
              <w:rPr>
                <w:sz w:val="16"/>
                <w:szCs w:val="16"/>
                <w:lang w:val="en-GB"/>
              </w:rPr>
              <w:fldChar w:fldCharType="end"/>
            </w:r>
          </w:p>
        </w:tc>
      </w:tr>
    </w:tbl>
    <w:p w14:paraId="726C7C0E" w14:textId="77777777" w:rsidR="007D3519" w:rsidRDefault="007D3519" w:rsidP="007D3519">
      <w:pPr>
        <w:rPr>
          <w:sz w:val="18"/>
          <w:szCs w:val="18"/>
        </w:rPr>
      </w:pPr>
    </w:p>
    <w:p w14:paraId="6E7A139E" w14:textId="77777777" w:rsidR="007D3519" w:rsidRPr="00E00147" w:rsidRDefault="007D3519" w:rsidP="007D3519">
      <w:pPr>
        <w:rPr>
          <w:sz w:val="18"/>
          <w:szCs w:val="18"/>
        </w:rPr>
      </w:pPr>
      <w:r w:rsidRPr="00E00147">
        <w:rPr>
          <w:sz w:val="18"/>
          <w:szCs w:val="18"/>
        </w:rPr>
        <w:t xml:space="preserve">Madame, Monsieur, </w:t>
      </w:r>
    </w:p>
    <w:p w14:paraId="349152DF" w14:textId="0B10ADF4" w:rsidR="007B7754" w:rsidRPr="00E00147" w:rsidRDefault="007D3519" w:rsidP="007D3519">
      <w:pPr>
        <w:spacing w:line="240" w:lineRule="auto"/>
        <w:jc w:val="both"/>
        <w:rPr>
          <w:sz w:val="14"/>
          <w:szCs w:val="14"/>
        </w:rPr>
      </w:pPr>
      <w:r w:rsidRPr="00E00147">
        <w:rPr>
          <w:sz w:val="18"/>
          <w:szCs w:val="18"/>
        </w:rPr>
        <w:t>Sauf erreur ou omission de notre part, le</w:t>
      </w:r>
      <w:r w:rsidR="00A57C79">
        <w:rPr>
          <w:sz w:val="18"/>
          <w:szCs w:val="18"/>
        </w:rPr>
        <w:t>(</w:t>
      </w:r>
      <w:r w:rsidRPr="00E00147">
        <w:rPr>
          <w:sz w:val="18"/>
          <w:szCs w:val="18"/>
        </w:rPr>
        <w:t>s</w:t>
      </w:r>
      <w:r w:rsidR="00A57C79">
        <w:rPr>
          <w:sz w:val="18"/>
          <w:szCs w:val="18"/>
        </w:rPr>
        <w:t>)</w:t>
      </w:r>
      <w:r w:rsidRPr="00E00147">
        <w:rPr>
          <w:sz w:val="18"/>
          <w:szCs w:val="18"/>
        </w:rPr>
        <w:t xml:space="preserve"> titre</w:t>
      </w:r>
      <w:r w:rsidR="00A57C79">
        <w:rPr>
          <w:sz w:val="18"/>
          <w:szCs w:val="18"/>
        </w:rPr>
        <w:t>(</w:t>
      </w:r>
      <w:r w:rsidRPr="00E00147">
        <w:rPr>
          <w:sz w:val="18"/>
          <w:szCs w:val="18"/>
        </w:rPr>
        <w:t>s</w:t>
      </w:r>
      <w:r w:rsidR="00A57C79">
        <w:rPr>
          <w:sz w:val="18"/>
          <w:szCs w:val="18"/>
        </w:rPr>
        <w:t>)</w:t>
      </w:r>
      <w:r>
        <w:rPr>
          <w:sz w:val="18"/>
          <w:szCs w:val="18"/>
        </w:rPr>
        <w:t xml:space="preserve"> rappelé</w:t>
      </w:r>
      <w:r w:rsidR="009315EE">
        <w:rPr>
          <w:sz w:val="18"/>
          <w:szCs w:val="18"/>
        </w:rPr>
        <w:t>(</w:t>
      </w:r>
      <w:r>
        <w:rPr>
          <w:sz w:val="18"/>
          <w:szCs w:val="18"/>
        </w:rPr>
        <w:t>s</w:t>
      </w:r>
      <w:r w:rsidR="009315EE">
        <w:rPr>
          <w:sz w:val="18"/>
          <w:szCs w:val="18"/>
        </w:rPr>
        <w:t>)</w:t>
      </w:r>
      <w:r>
        <w:rPr>
          <w:sz w:val="18"/>
          <w:szCs w:val="18"/>
        </w:rPr>
        <w:t xml:space="preserve"> en référence ci-dess</w:t>
      </w:r>
      <w:r w:rsidRPr="00E00147">
        <w:rPr>
          <w:sz w:val="18"/>
          <w:szCs w:val="18"/>
        </w:rPr>
        <w:t>us reste</w:t>
      </w:r>
      <w:r w:rsidR="00A57C79">
        <w:rPr>
          <w:sz w:val="18"/>
          <w:szCs w:val="18"/>
        </w:rPr>
        <w:t>(</w:t>
      </w:r>
      <w:r w:rsidRPr="00E00147">
        <w:rPr>
          <w:sz w:val="18"/>
          <w:szCs w:val="18"/>
        </w:rPr>
        <w:t>nt</w:t>
      </w:r>
      <w:r w:rsidR="00A57C79">
        <w:rPr>
          <w:sz w:val="18"/>
          <w:szCs w:val="18"/>
        </w:rPr>
        <w:t>)</w:t>
      </w:r>
      <w:r w:rsidRPr="00E00147">
        <w:rPr>
          <w:sz w:val="18"/>
          <w:szCs w:val="18"/>
        </w:rPr>
        <w:t xml:space="preserve"> impayé</w:t>
      </w:r>
      <w:r w:rsidR="00A57C79">
        <w:rPr>
          <w:sz w:val="18"/>
          <w:szCs w:val="18"/>
        </w:rPr>
        <w:t>(</w:t>
      </w:r>
      <w:r w:rsidRPr="00E00147">
        <w:rPr>
          <w:sz w:val="18"/>
          <w:szCs w:val="18"/>
        </w:rPr>
        <w:t>s</w:t>
      </w:r>
      <w:r w:rsidR="00A57C79">
        <w:rPr>
          <w:sz w:val="18"/>
          <w:szCs w:val="18"/>
        </w:rPr>
        <w:t>)</w:t>
      </w:r>
      <w:r w:rsidRPr="00E00147">
        <w:rPr>
          <w:sz w:val="18"/>
          <w:szCs w:val="18"/>
        </w:rPr>
        <w:t xml:space="preserve"> à ce jour.</w:t>
      </w:r>
    </w:p>
    <w:p w14:paraId="29145D5D" w14:textId="79967431" w:rsidR="00652760" w:rsidRPr="00E00147" w:rsidRDefault="000C2117" w:rsidP="007B7754">
      <w:pPr>
        <w:spacing w:line="240" w:lineRule="auto"/>
        <w:jc w:val="both"/>
        <w:rPr>
          <w:sz w:val="18"/>
          <w:szCs w:val="18"/>
        </w:rPr>
      </w:pPr>
      <w:r w:rsidRPr="00E00147">
        <w:rPr>
          <w:sz w:val="18"/>
          <w:szCs w:val="18"/>
        </w:rPr>
        <w:t xml:space="preserve">Je vous </w:t>
      </w:r>
      <w:r w:rsidR="00210E03">
        <w:rPr>
          <w:sz w:val="18"/>
          <w:szCs w:val="18"/>
        </w:rPr>
        <w:t>invite à régulariser, dans les meilleurs délais, votre situation, dont le décompte détaillé</w:t>
      </w:r>
      <w:r w:rsidR="00A57C79">
        <w:rPr>
          <w:sz w:val="18"/>
          <w:szCs w:val="18"/>
        </w:rPr>
        <w:t xml:space="preserve"> figure dans le tableau ci-dess</w:t>
      </w:r>
      <w:r w:rsidR="00210E03">
        <w:rPr>
          <w:sz w:val="18"/>
          <w:szCs w:val="18"/>
        </w:rPr>
        <w:t>us. A défaut, je poursuivrai, à l’issue d’un délai de 30 jours suivant la notification du présent document, la procédure visant à obtenir le paiement des sommes précitées.</w:t>
      </w:r>
    </w:p>
    <w:p w14:paraId="46250CC1" w14:textId="006D3849" w:rsidR="000C2117" w:rsidRPr="00E00147" w:rsidRDefault="000C2117" w:rsidP="007B7754">
      <w:pPr>
        <w:spacing w:line="240" w:lineRule="auto"/>
        <w:jc w:val="both"/>
        <w:rPr>
          <w:sz w:val="18"/>
          <w:szCs w:val="18"/>
        </w:rPr>
      </w:pPr>
      <w:r w:rsidRPr="00E00147">
        <w:rPr>
          <w:sz w:val="18"/>
          <w:szCs w:val="18"/>
        </w:rPr>
        <w:t xml:space="preserve">Toutefois, si le paiement des sommes en cause a déjà été effectué, </w:t>
      </w:r>
      <w:r w:rsidR="00D54A07">
        <w:rPr>
          <w:sz w:val="18"/>
          <w:szCs w:val="18"/>
        </w:rPr>
        <w:t xml:space="preserve">veuillez ne pas tenir compte de </w:t>
      </w:r>
      <w:r w:rsidRPr="00E00147">
        <w:rPr>
          <w:sz w:val="18"/>
          <w:szCs w:val="18"/>
        </w:rPr>
        <w:t>cette lettre de relance</w:t>
      </w:r>
      <w:r w:rsidR="00D54A07">
        <w:rPr>
          <w:sz w:val="18"/>
          <w:szCs w:val="18"/>
        </w:rPr>
        <w:t xml:space="preserve">. </w:t>
      </w:r>
      <w:bookmarkStart w:id="0" w:name="_GoBack"/>
      <w:bookmarkEnd w:id="0"/>
    </w:p>
    <w:p w14:paraId="574D82E0" w14:textId="1E74869E" w:rsidR="00755633" w:rsidRPr="00E00147" w:rsidRDefault="00755633" w:rsidP="007B7754">
      <w:pPr>
        <w:spacing w:line="240" w:lineRule="auto"/>
        <w:jc w:val="both"/>
        <w:rPr>
          <w:sz w:val="18"/>
          <w:szCs w:val="18"/>
        </w:rPr>
      </w:pPr>
      <w:r w:rsidRPr="00E00147">
        <w:rPr>
          <w:sz w:val="18"/>
          <w:szCs w:val="18"/>
        </w:rPr>
        <w:t xml:space="preserve">Si vous rencontrez des difficultés pour régler la somme </w:t>
      </w:r>
      <w:r w:rsidR="00B3317D" w:rsidRPr="00E00147">
        <w:rPr>
          <w:sz w:val="18"/>
          <w:szCs w:val="18"/>
        </w:rPr>
        <w:t>due</w:t>
      </w:r>
      <w:r w:rsidRPr="00E00147">
        <w:rPr>
          <w:sz w:val="18"/>
          <w:szCs w:val="18"/>
        </w:rPr>
        <w:t xml:space="preserve">, je vous invite à prendre contact avec </w:t>
      </w:r>
      <w:r w:rsidRPr="009C649B">
        <w:rPr>
          <w:sz w:val="18"/>
          <w:szCs w:val="18"/>
          <w:highlight w:val="yellow"/>
        </w:rPr>
        <w:t>l</w:t>
      </w:r>
      <w:r w:rsidR="009C649B" w:rsidRPr="009C649B">
        <w:rPr>
          <w:sz w:val="18"/>
          <w:szCs w:val="18"/>
          <w:highlight w:val="yellow"/>
        </w:rPr>
        <w:t>’agence comptable de XXXXX</w:t>
      </w:r>
      <w:r w:rsidR="00A57C79" w:rsidRPr="00D54A07">
        <w:rPr>
          <w:sz w:val="18"/>
          <w:szCs w:val="18"/>
        </w:rPr>
        <w:t>,</w:t>
      </w:r>
      <w:r w:rsidR="00210E03" w:rsidRPr="00D54A07">
        <w:rPr>
          <w:sz w:val="18"/>
          <w:szCs w:val="18"/>
        </w:rPr>
        <w:t xml:space="preserve"> </w:t>
      </w:r>
      <w:r w:rsidR="00D54A07" w:rsidRPr="00D54A07">
        <w:rPr>
          <w:sz w:val="18"/>
          <w:szCs w:val="18"/>
        </w:rPr>
        <w:t>dont vous trouverez les coordonnées ci-dessus</w:t>
      </w:r>
      <w:r w:rsidRPr="00D54A07">
        <w:rPr>
          <w:sz w:val="18"/>
          <w:szCs w:val="18"/>
        </w:rPr>
        <w:t>.</w:t>
      </w:r>
    </w:p>
    <w:p w14:paraId="0BD6931A" w14:textId="3E559037" w:rsidR="000C2117" w:rsidRDefault="00607339" w:rsidP="00C75982">
      <w:pPr>
        <w:jc w:val="both"/>
        <w:rPr>
          <w:sz w:val="18"/>
          <w:szCs w:val="18"/>
        </w:rPr>
      </w:pPr>
      <w:r>
        <w:rPr>
          <w:sz w:val="18"/>
          <w:szCs w:val="18"/>
        </w:rPr>
        <w:t>Je vous prie de croire, Madame, Monsieur, à l’assurance de ma considération distinguée</w:t>
      </w:r>
      <w:r w:rsidR="000C2117" w:rsidRPr="00E00147">
        <w:rPr>
          <w:sz w:val="18"/>
          <w:szCs w:val="18"/>
        </w:rPr>
        <w:t>.</w:t>
      </w:r>
    </w:p>
    <w:p w14:paraId="64FFBF3D" w14:textId="77777777" w:rsidR="00187A12" w:rsidRPr="00187A12" w:rsidRDefault="00187A12" w:rsidP="002C4A7E">
      <w:pPr>
        <w:spacing w:after="0" w:line="240" w:lineRule="auto"/>
        <w:ind w:left="6237"/>
        <w:rPr>
          <w:sz w:val="20"/>
          <w:szCs w:val="20"/>
        </w:rPr>
      </w:pPr>
      <w:r w:rsidRPr="00187A12">
        <w:rPr>
          <w:sz w:val="20"/>
          <w:szCs w:val="20"/>
        </w:rPr>
        <w:t>L’Agent comptable,</w:t>
      </w:r>
    </w:p>
    <w:p w14:paraId="42587647" w14:textId="55E6AFBF" w:rsidR="00187A12" w:rsidRPr="009C649B" w:rsidRDefault="009C649B" w:rsidP="002C4A7E">
      <w:pPr>
        <w:spacing w:after="0" w:line="240" w:lineRule="auto"/>
        <w:ind w:left="6237"/>
        <w:rPr>
          <w:i/>
          <w:sz w:val="20"/>
          <w:szCs w:val="20"/>
          <w:highlight w:val="yellow"/>
        </w:rPr>
      </w:pPr>
      <w:r w:rsidRPr="009C649B">
        <w:rPr>
          <w:i/>
          <w:sz w:val="20"/>
          <w:szCs w:val="20"/>
          <w:highlight w:val="yellow"/>
        </w:rPr>
        <w:t>Coller une image de signature</w:t>
      </w:r>
    </w:p>
    <w:p w14:paraId="56BE69F1" w14:textId="70D85708" w:rsidR="00187A12" w:rsidRPr="00187A12" w:rsidRDefault="009C649B" w:rsidP="002C4A7E">
      <w:pPr>
        <w:spacing w:after="0" w:line="240" w:lineRule="auto"/>
        <w:ind w:left="6237"/>
        <w:rPr>
          <w:sz w:val="20"/>
          <w:szCs w:val="20"/>
        </w:rPr>
      </w:pPr>
      <w:r w:rsidRPr="009C649B">
        <w:rPr>
          <w:sz w:val="20"/>
          <w:szCs w:val="20"/>
          <w:highlight w:val="yellow"/>
        </w:rPr>
        <w:t>Prénom NOM</w:t>
      </w:r>
    </w:p>
    <w:p w14:paraId="15614A62" w14:textId="77777777" w:rsidR="006D4BE7" w:rsidRDefault="006D4BE7" w:rsidP="000C2117">
      <w:pPr>
        <w:spacing w:after="0" w:line="240" w:lineRule="auto"/>
        <w:rPr>
          <w:sz w:val="20"/>
          <w:szCs w:val="20"/>
        </w:rPr>
      </w:pPr>
    </w:p>
    <w:p w14:paraId="2FD2D11E" w14:textId="64A778FA" w:rsidR="004C172D" w:rsidRPr="00AF07F8" w:rsidRDefault="00511F59" w:rsidP="006B435F">
      <w:pPr>
        <w:spacing w:after="0" w:line="240" w:lineRule="auto"/>
        <w:jc w:val="center"/>
        <w:rPr>
          <w:rFonts w:eastAsia="Times New Roman" w:cstheme="minorHAnsi"/>
          <w:bCs/>
          <w:color w:val="0070C0"/>
          <w:sz w:val="18"/>
          <w:szCs w:val="18"/>
          <w:lang w:eastAsia="fr-FR"/>
        </w:rPr>
      </w:pPr>
      <w:r>
        <w:rPr>
          <w:sz w:val="20"/>
          <w:szCs w:val="20"/>
        </w:rPr>
        <w:br w:type="page"/>
      </w:r>
      <w:r w:rsidR="004C172D" w:rsidRPr="00AF07F8">
        <w:rPr>
          <w:rFonts w:eastAsia="Times New Roman" w:cstheme="minorHAnsi"/>
          <w:bCs/>
          <w:color w:val="0070C0"/>
          <w:sz w:val="18"/>
          <w:szCs w:val="18"/>
          <w:lang w:eastAsia="fr-FR"/>
        </w:rPr>
        <w:lastRenderedPageBreak/>
        <w:t>Décret N° 2012-1246 du 07 novembre 2012, relatif à la gestion budgétaire et comptable publique.</w:t>
      </w:r>
    </w:p>
    <w:p w14:paraId="664F1934" w14:textId="74405B18" w:rsidR="004C172D" w:rsidRPr="00AF07F8" w:rsidRDefault="004C172D" w:rsidP="006B435F">
      <w:pPr>
        <w:shd w:val="clear" w:color="auto" w:fill="FFFFFF"/>
        <w:spacing w:after="0" w:line="240" w:lineRule="auto"/>
        <w:jc w:val="center"/>
        <w:rPr>
          <w:rFonts w:eastAsia="Times New Roman" w:cstheme="minorHAnsi"/>
          <w:bCs/>
          <w:color w:val="0070C0"/>
          <w:sz w:val="18"/>
          <w:szCs w:val="18"/>
          <w:lang w:eastAsia="fr-FR"/>
        </w:rPr>
      </w:pPr>
      <w:r w:rsidRPr="00AF07F8">
        <w:rPr>
          <w:rFonts w:eastAsia="Times New Roman" w:cstheme="minorHAnsi"/>
          <w:bCs/>
          <w:color w:val="0070C0"/>
          <w:sz w:val="18"/>
          <w:szCs w:val="18"/>
          <w:lang w:eastAsia="fr-FR"/>
        </w:rPr>
        <w:t>(EXTRAIT</w:t>
      </w:r>
      <w:r w:rsidR="007319A3" w:rsidRPr="00AF07F8">
        <w:rPr>
          <w:rFonts w:eastAsia="Times New Roman" w:cstheme="minorHAnsi"/>
          <w:bCs/>
          <w:color w:val="0070C0"/>
          <w:sz w:val="18"/>
          <w:szCs w:val="18"/>
          <w:lang w:eastAsia="fr-FR"/>
        </w:rPr>
        <w:t>S</w:t>
      </w:r>
      <w:r w:rsidRPr="00AF07F8">
        <w:rPr>
          <w:rFonts w:eastAsia="Times New Roman" w:cstheme="minorHAnsi"/>
          <w:bCs/>
          <w:color w:val="0070C0"/>
          <w:sz w:val="18"/>
          <w:szCs w:val="18"/>
          <w:lang w:eastAsia="fr-FR"/>
        </w:rPr>
        <w:t>)</w:t>
      </w:r>
    </w:p>
    <w:p w14:paraId="4A3491FD" w14:textId="1D3F2CDF" w:rsidR="004C172D" w:rsidRPr="00AF07F8" w:rsidRDefault="004C172D" w:rsidP="000C2117">
      <w:pPr>
        <w:spacing w:after="0" w:line="240" w:lineRule="auto"/>
        <w:rPr>
          <w:rFonts w:cstheme="minorHAnsi"/>
          <w:color w:val="303030"/>
          <w:sz w:val="18"/>
          <w:szCs w:val="18"/>
          <w:shd w:val="clear" w:color="auto" w:fill="FFFFFF"/>
        </w:rPr>
      </w:pPr>
    </w:p>
    <w:p w14:paraId="1BA9279A" w14:textId="77777777" w:rsidR="004C172D" w:rsidRPr="00AF07F8" w:rsidRDefault="004C172D" w:rsidP="000C2117">
      <w:pPr>
        <w:spacing w:after="0" w:line="240" w:lineRule="auto"/>
        <w:rPr>
          <w:rFonts w:cstheme="minorHAnsi"/>
          <w:color w:val="303030"/>
          <w:sz w:val="18"/>
          <w:szCs w:val="18"/>
          <w:shd w:val="clear" w:color="auto" w:fill="FFFFFF"/>
        </w:rPr>
      </w:pPr>
    </w:p>
    <w:p w14:paraId="5DF0AA3E" w14:textId="3AD3524D" w:rsidR="004C172D" w:rsidRPr="00AF07F8" w:rsidRDefault="004C172D" w:rsidP="004C172D">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b/>
          <w:bCs/>
          <w:color w:val="000000"/>
          <w:sz w:val="18"/>
          <w:szCs w:val="18"/>
          <w:lang w:eastAsia="fr-FR"/>
        </w:rPr>
        <w:t xml:space="preserve">Article 11  </w:t>
      </w:r>
      <w:r w:rsidR="00E830EE" w:rsidRPr="00AF07F8">
        <w:rPr>
          <w:rFonts w:eastAsia="Times New Roman" w:cstheme="minorHAnsi"/>
          <w:b/>
          <w:bCs/>
          <w:color w:val="000000"/>
          <w:sz w:val="18"/>
          <w:szCs w:val="18"/>
          <w:lang w:eastAsia="fr-FR"/>
        </w:rPr>
        <w:t xml:space="preserve"> </w:t>
      </w:r>
      <w:r w:rsidRPr="00AF07F8">
        <w:rPr>
          <w:rFonts w:eastAsia="Times New Roman" w:cstheme="minorHAnsi"/>
          <w:color w:val="000000"/>
          <w:sz w:val="18"/>
          <w:szCs w:val="18"/>
          <w:lang w:eastAsia="fr-FR"/>
        </w:rPr>
        <w:t>Les ordonnateurs constatent les droits et les obligations, liquident les recettes et émettent les ordres de recouvrer. Ils engagent, liquident et ordonnancent les dépenses.</w:t>
      </w:r>
      <w:r w:rsidRPr="00AF07F8">
        <w:rPr>
          <w:rFonts w:eastAsia="Times New Roman" w:cstheme="minorHAnsi"/>
          <w:color w:val="000000"/>
          <w:sz w:val="18"/>
          <w:szCs w:val="18"/>
          <w:lang w:eastAsia="fr-FR"/>
        </w:rPr>
        <w:br/>
        <w:t>Le cas échéant, ils assurent la programmation, la répartition et la mise à disposition des crédits.</w:t>
      </w:r>
      <w:r w:rsidRPr="00AF07F8">
        <w:rPr>
          <w:rFonts w:eastAsia="Times New Roman" w:cstheme="minorHAnsi"/>
          <w:color w:val="000000"/>
          <w:sz w:val="18"/>
          <w:szCs w:val="18"/>
          <w:lang w:eastAsia="fr-FR"/>
        </w:rPr>
        <w:br/>
        <w:t>Ils transmettent au comptable public compétent les ordres de recouvrer et de payer assortis des pièces justificatives requises, ainsi que les certifications qu'ils délivrent.</w:t>
      </w:r>
      <w:r w:rsidRPr="00AF07F8">
        <w:rPr>
          <w:rFonts w:eastAsia="Times New Roman" w:cstheme="minorHAnsi"/>
          <w:color w:val="000000"/>
          <w:sz w:val="18"/>
          <w:szCs w:val="18"/>
          <w:lang w:eastAsia="fr-FR"/>
        </w:rPr>
        <w:br/>
        <w:t>Ils établissent les documents nécessaires à la tenue, par les comptables publics, des comptabilités dont la charge incombe à ces derniers.</w:t>
      </w:r>
    </w:p>
    <w:p w14:paraId="43610873" w14:textId="77777777" w:rsidR="004C172D" w:rsidRPr="00AF07F8" w:rsidRDefault="004C172D" w:rsidP="000C2117">
      <w:pPr>
        <w:spacing w:after="0" w:line="240" w:lineRule="auto"/>
        <w:rPr>
          <w:rFonts w:cstheme="minorHAnsi"/>
          <w:color w:val="303030"/>
          <w:sz w:val="18"/>
          <w:szCs w:val="18"/>
          <w:shd w:val="clear" w:color="auto" w:fill="FFFFFF"/>
        </w:rPr>
      </w:pPr>
    </w:p>
    <w:p w14:paraId="1203937D" w14:textId="215E5443" w:rsidR="004C172D" w:rsidRPr="00AF07F8" w:rsidRDefault="004C172D" w:rsidP="004C172D">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b/>
          <w:bCs/>
          <w:color w:val="000000"/>
          <w:sz w:val="18"/>
          <w:szCs w:val="18"/>
          <w:lang w:eastAsia="fr-FR"/>
        </w:rPr>
        <w:t xml:space="preserve">Article 28  </w:t>
      </w:r>
      <w:r w:rsidR="00E830EE" w:rsidRPr="00AF07F8">
        <w:rPr>
          <w:rFonts w:eastAsia="Times New Roman" w:cstheme="minorHAnsi"/>
          <w:b/>
          <w:bCs/>
          <w:color w:val="000000"/>
          <w:sz w:val="18"/>
          <w:szCs w:val="18"/>
          <w:lang w:eastAsia="fr-FR"/>
        </w:rPr>
        <w:t xml:space="preserve"> </w:t>
      </w:r>
      <w:r w:rsidRPr="00AF07F8">
        <w:rPr>
          <w:rFonts w:eastAsia="Times New Roman" w:cstheme="minorHAnsi"/>
          <w:color w:val="000000"/>
          <w:sz w:val="18"/>
          <w:szCs w:val="18"/>
          <w:lang w:eastAsia="fr-FR"/>
        </w:rPr>
        <w:t>L'ordre de recouvrer fonde l'action de recouvrement. Il a force exécutoire dans les conditions prévues par l'article L. 252 A du livre des procédures fiscales.</w:t>
      </w:r>
      <w:r w:rsidRPr="00AF07F8">
        <w:rPr>
          <w:rFonts w:eastAsia="Times New Roman" w:cstheme="minorHAnsi"/>
          <w:color w:val="000000"/>
          <w:sz w:val="18"/>
          <w:szCs w:val="18"/>
          <w:lang w:eastAsia="fr-FR"/>
        </w:rPr>
        <w:br/>
        <w:t>Le comptable public muni d'un titre exécutoire peut poursuivre l'exécution forcée de la créance correspondante auprès du redevable, dans les conditions propres à chaque mesure d'exécution.</w:t>
      </w:r>
      <w:r w:rsidRPr="00AF07F8">
        <w:rPr>
          <w:rFonts w:eastAsia="Times New Roman" w:cstheme="minorHAnsi"/>
          <w:color w:val="000000"/>
          <w:sz w:val="18"/>
          <w:szCs w:val="18"/>
          <w:lang w:eastAsia="fr-FR"/>
        </w:rPr>
        <w:br/>
        <w:t>Le cas échéant, il peut également poursuivre l'exécution forcée de la créance sur la base de l'un ou l'autre des titres exécutoires énumérés par </w:t>
      </w:r>
      <w:hyperlink r:id="rId9" w:history="1">
        <w:r w:rsidRPr="00AF07F8">
          <w:rPr>
            <w:rFonts w:eastAsia="Times New Roman" w:cstheme="minorHAnsi"/>
            <w:color w:val="336699"/>
            <w:sz w:val="18"/>
            <w:szCs w:val="18"/>
            <w:u w:val="single"/>
            <w:lang w:eastAsia="fr-FR"/>
          </w:rPr>
          <w:t>l'article L. 111-3</w:t>
        </w:r>
      </w:hyperlink>
      <w:r w:rsidRPr="00AF07F8">
        <w:rPr>
          <w:rFonts w:eastAsia="Times New Roman" w:cstheme="minorHAnsi"/>
          <w:color w:val="000000"/>
          <w:sz w:val="18"/>
          <w:szCs w:val="18"/>
          <w:lang w:eastAsia="fr-FR"/>
        </w:rPr>
        <w:t> du code des procédures civiles d'exécution.</w:t>
      </w:r>
    </w:p>
    <w:p w14:paraId="1464691D" w14:textId="77777777" w:rsidR="004C172D" w:rsidRPr="00AF07F8" w:rsidRDefault="004C172D" w:rsidP="004C172D">
      <w:pPr>
        <w:shd w:val="clear" w:color="auto" w:fill="FFFFFF"/>
        <w:spacing w:after="0" w:line="240" w:lineRule="auto"/>
        <w:rPr>
          <w:rFonts w:eastAsia="Times New Roman" w:cstheme="minorHAnsi"/>
          <w:color w:val="000000"/>
          <w:sz w:val="18"/>
          <w:szCs w:val="18"/>
          <w:lang w:eastAsia="fr-FR"/>
        </w:rPr>
      </w:pPr>
    </w:p>
    <w:p w14:paraId="7ED55975" w14:textId="77777777" w:rsidR="00840219" w:rsidRPr="00AF07F8" w:rsidRDefault="00840219" w:rsidP="004C172D">
      <w:pPr>
        <w:shd w:val="clear" w:color="auto" w:fill="FFFFFF"/>
        <w:spacing w:after="0" w:line="240" w:lineRule="auto"/>
        <w:rPr>
          <w:rFonts w:eastAsia="Times New Roman" w:cstheme="minorHAnsi"/>
          <w:color w:val="000000"/>
          <w:sz w:val="18"/>
          <w:szCs w:val="18"/>
          <w:lang w:eastAsia="fr-FR"/>
        </w:rPr>
      </w:pPr>
    </w:p>
    <w:p w14:paraId="095441CB" w14:textId="6890B94A" w:rsidR="004C172D" w:rsidRPr="00AF07F8" w:rsidRDefault="004C172D" w:rsidP="004C172D">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b/>
          <w:bCs/>
          <w:color w:val="000000"/>
          <w:sz w:val="18"/>
          <w:szCs w:val="18"/>
          <w:lang w:eastAsia="fr-FR"/>
        </w:rPr>
        <w:t>Article 113 </w:t>
      </w:r>
      <w:r w:rsidR="00E830EE" w:rsidRPr="00AF07F8">
        <w:rPr>
          <w:rFonts w:eastAsia="Times New Roman" w:cstheme="minorHAnsi"/>
          <w:b/>
          <w:bCs/>
          <w:color w:val="000000"/>
          <w:sz w:val="18"/>
          <w:szCs w:val="18"/>
          <w:lang w:eastAsia="fr-FR"/>
        </w:rPr>
        <w:t xml:space="preserve">  </w:t>
      </w:r>
      <w:r w:rsidRPr="00AF07F8">
        <w:rPr>
          <w:rFonts w:eastAsia="Times New Roman" w:cstheme="minorHAnsi"/>
          <w:color w:val="000000"/>
          <w:sz w:val="18"/>
          <w:szCs w:val="18"/>
          <w:lang w:eastAsia="fr-FR"/>
        </w:rPr>
        <w:t>Le recouvrement des ordres de recouvrer relevant de la présente sous-section s'effectue comme en matière d'impôts directs.</w:t>
      </w:r>
      <w:r w:rsidRPr="00AF07F8">
        <w:rPr>
          <w:rFonts w:eastAsia="Times New Roman" w:cstheme="minorHAnsi"/>
          <w:color w:val="000000"/>
          <w:sz w:val="18"/>
          <w:szCs w:val="18"/>
          <w:lang w:eastAsia="fr-FR"/>
        </w:rPr>
        <w:br/>
        <w:t>Toutefois, les dispositions du dernier alinéa de l'article 24 ne s'appliquent pas à ces recettes.</w:t>
      </w:r>
    </w:p>
    <w:p w14:paraId="58CF62F3" w14:textId="77777777" w:rsidR="004C172D" w:rsidRPr="00AF07F8" w:rsidRDefault="004C172D" w:rsidP="004C172D">
      <w:pPr>
        <w:shd w:val="clear" w:color="auto" w:fill="FFFFFF"/>
        <w:spacing w:after="0" w:line="240" w:lineRule="auto"/>
        <w:rPr>
          <w:rFonts w:eastAsia="Times New Roman" w:cstheme="minorHAnsi"/>
          <w:color w:val="000000"/>
          <w:sz w:val="18"/>
          <w:szCs w:val="18"/>
          <w:lang w:eastAsia="fr-FR"/>
        </w:rPr>
      </w:pPr>
    </w:p>
    <w:p w14:paraId="74BFE204" w14:textId="77777777" w:rsidR="004C172D" w:rsidRPr="00AF07F8" w:rsidRDefault="004C172D" w:rsidP="000C2117">
      <w:pPr>
        <w:spacing w:after="0" w:line="240" w:lineRule="auto"/>
        <w:rPr>
          <w:rFonts w:cstheme="minorHAnsi"/>
          <w:color w:val="303030"/>
          <w:sz w:val="18"/>
          <w:szCs w:val="18"/>
          <w:shd w:val="clear" w:color="auto" w:fill="FFFFFF"/>
        </w:rPr>
      </w:pPr>
    </w:p>
    <w:p w14:paraId="75F007B7" w14:textId="135867A4" w:rsidR="00840219" w:rsidRPr="00AF07F8" w:rsidRDefault="00840219" w:rsidP="00840219">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b/>
          <w:bCs/>
          <w:color w:val="000000"/>
          <w:sz w:val="18"/>
          <w:szCs w:val="18"/>
          <w:lang w:eastAsia="fr-FR"/>
        </w:rPr>
        <w:t>Article 192 </w:t>
      </w:r>
      <w:r w:rsidR="00E830EE" w:rsidRPr="00AF07F8">
        <w:rPr>
          <w:rFonts w:eastAsia="Times New Roman" w:cstheme="minorHAnsi"/>
          <w:b/>
          <w:bCs/>
          <w:color w:val="000000"/>
          <w:sz w:val="18"/>
          <w:szCs w:val="18"/>
          <w:lang w:eastAsia="fr-FR"/>
        </w:rPr>
        <w:t xml:space="preserve">  </w:t>
      </w:r>
      <w:r w:rsidRPr="00AF07F8">
        <w:rPr>
          <w:rFonts w:eastAsia="Times New Roman" w:cstheme="minorHAnsi"/>
          <w:color w:val="000000"/>
          <w:sz w:val="18"/>
          <w:szCs w:val="18"/>
          <w:lang w:eastAsia="fr-FR"/>
        </w:rPr>
        <w:t>Modifié par </w:t>
      </w:r>
      <w:hyperlink r:id="rId10" w:anchor="LEGIARTI000033914116" w:history="1">
        <w:r w:rsidRPr="00AF07F8">
          <w:rPr>
            <w:rFonts w:eastAsia="Times New Roman" w:cstheme="minorHAnsi"/>
            <w:color w:val="336699"/>
            <w:sz w:val="18"/>
            <w:szCs w:val="18"/>
            <w:u w:val="single"/>
            <w:lang w:eastAsia="fr-FR"/>
          </w:rPr>
          <w:t>Décret n°2017-61 du 23 janvier 2017 - art. 27</w:t>
        </w:r>
      </w:hyperlink>
    </w:p>
    <w:p w14:paraId="1464EC99" w14:textId="77777777" w:rsidR="00840219" w:rsidRPr="00AF07F8" w:rsidRDefault="00840219" w:rsidP="00840219">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color w:val="000000"/>
          <w:sz w:val="18"/>
          <w:szCs w:val="18"/>
          <w:lang w:eastAsia="fr-FR"/>
        </w:rPr>
        <w:t>L'ordre de recouvrer émis dans les conditions prévues à l'article 28 est adressé aux redevables sous pli simple ou, le cas échéant, par voie électronique, soit par l'ordonnateur, soit par l'agent comptable.</w:t>
      </w:r>
      <w:r w:rsidRPr="00AF07F8">
        <w:rPr>
          <w:rFonts w:eastAsia="Times New Roman" w:cstheme="minorHAnsi"/>
          <w:color w:val="000000"/>
          <w:sz w:val="18"/>
          <w:szCs w:val="18"/>
          <w:lang w:eastAsia="fr-FR"/>
        </w:rPr>
        <w:br/>
        <w:t>Tout ordre de recouvrer donne lieu à une phase de recouvrement amiable. En cas d'échec du recouvrement amiable, il appartient à l'agent comptable de décider l'engagement d'une procédure de recouvrement contentieux.</w:t>
      </w:r>
      <w:r w:rsidRPr="00AF07F8">
        <w:rPr>
          <w:rFonts w:eastAsia="Times New Roman" w:cstheme="minorHAnsi"/>
          <w:color w:val="000000"/>
          <w:sz w:val="18"/>
          <w:szCs w:val="18"/>
          <w:lang w:eastAsia="fr-FR"/>
        </w:rPr>
        <w:br/>
        <w:t>L'exécution forcée par l'agent comptable peut, à tout moment, être suspendue sur ordre écrit de l'ordonnateur.</w:t>
      </w:r>
    </w:p>
    <w:p w14:paraId="33477A1D" w14:textId="77777777" w:rsidR="00E830EE" w:rsidRPr="00AF07F8" w:rsidRDefault="00E830EE" w:rsidP="00840219">
      <w:pPr>
        <w:shd w:val="clear" w:color="auto" w:fill="FFFFFF"/>
        <w:spacing w:after="0" w:line="240" w:lineRule="auto"/>
        <w:rPr>
          <w:rFonts w:eastAsia="Times New Roman" w:cstheme="minorHAnsi"/>
          <w:color w:val="000000"/>
          <w:sz w:val="18"/>
          <w:szCs w:val="18"/>
          <w:lang w:eastAsia="fr-FR"/>
        </w:rPr>
      </w:pPr>
    </w:p>
    <w:p w14:paraId="39BBA999" w14:textId="35B71DEB" w:rsidR="00840219" w:rsidRPr="00AF07F8" w:rsidRDefault="00840219" w:rsidP="00840219">
      <w:pPr>
        <w:shd w:val="clear" w:color="auto" w:fill="FFFFFF"/>
        <w:spacing w:after="0" w:line="240" w:lineRule="auto"/>
        <w:jc w:val="center"/>
        <w:rPr>
          <w:rFonts w:eastAsia="Times New Roman" w:cstheme="minorHAnsi"/>
          <w:color w:val="0070C0"/>
          <w:sz w:val="18"/>
          <w:szCs w:val="18"/>
          <w:lang w:eastAsia="fr-FR"/>
        </w:rPr>
      </w:pPr>
      <w:r w:rsidRPr="00AF07F8">
        <w:rPr>
          <w:rFonts w:eastAsia="Times New Roman" w:cstheme="minorHAnsi"/>
          <w:color w:val="0070C0"/>
          <w:sz w:val="18"/>
          <w:szCs w:val="18"/>
          <w:lang w:eastAsia="fr-FR"/>
        </w:rPr>
        <w:t>L</w:t>
      </w:r>
      <w:r w:rsidR="006B435F" w:rsidRPr="00AF07F8">
        <w:rPr>
          <w:rFonts w:eastAsia="Times New Roman" w:cstheme="minorHAnsi"/>
          <w:color w:val="0070C0"/>
          <w:sz w:val="18"/>
          <w:szCs w:val="18"/>
          <w:lang w:eastAsia="fr-FR"/>
        </w:rPr>
        <w:t>ivre des procédures fiscales</w:t>
      </w:r>
    </w:p>
    <w:p w14:paraId="6F662A8C" w14:textId="77777777" w:rsidR="00840219" w:rsidRPr="00AF07F8" w:rsidRDefault="00840219" w:rsidP="00840219">
      <w:pPr>
        <w:shd w:val="clear" w:color="auto" w:fill="FFFFFF"/>
        <w:spacing w:after="0" w:line="240" w:lineRule="auto"/>
        <w:jc w:val="center"/>
        <w:rPr>
          <w:rFonts w:eastAsia="Times New Roman" w:cstheme="minorHAnsi"/>
          <w:color w:val="0070C0"/>
          <w:sz w:val="18"/>
          <w:szCs w:val="18"/>
          <w:lang w:eastAsia="fr-FR"/>
        </w:rPr>
      </w:pPr>
      <w:r w:rsidRPr="00AF07F8">
        <w:rPr>
          <w:rFonts w:eastAsia="Times New Roman" w:cstheme="minorHAnsi"/>
          <w:color w:val="0070C0"/>
          <w:sz w:val="18"/>
          <w:szCs w:val="18"/>
          <w:lang w:eastAsia="fr-FR"/>
        </w:rPr>
        <w:t>(EXTRAITS)</w:t>
      </w:r>
    </w:p>
    <w:p w14:paraId="4F3EB235" w14:textId="77777777" w:rsidR="00E830EE" w:rsidRPr="00AF07F8" w:rsidRDefault="00E830EE" w:rsidP="00840219">
      <w:pPr>
        <w:shd w:val="clear" w:color="auto" w:fill="FFFFFF"/>
        <w:spacing w:after="0" w:line="240" w:lineRule="auto"/>
        <w:jc w:val="center"/>
        <w:rPr>
          <w:rFonts w:eastAsia="Times New Roman" w:cstheme="minorHAnsi"/>
          <w:color w:val="0070C0"/>
          <w:sz w:val="18"/>
          <w:szCs w:val="18"/>
          <w:lang w:eastAsia="fr-FR"/>
        </w:rPr>
      </w:pPr>
    </w:p>
    <w:p w14:paraId="3D7B2024" w14:textId="77777777" w:rsidR="00840219" w:rsidRPr="00AF07F8" w:rsidRDefault="00840219" w:rsidP="00840219">
      <w:pPr>
        <w:shd w:val="clear" w:color="auto" w:fill="FFFFFF"/>
        <w:spacing w:after="0" w:line="240" w:lineRule="auto"/>
        <w:rPr>
          <w:rFonts w:eastAsia="Times New Roman" w:cstheme="minorHAnsi"/>
          <w:color w:val="0070C0"/>
          <w:sz w:val="18"/>
          <w:szCs w:val="18"/>
          <w:lang w:eastAsia="fr-FR"/>
        </w:rPr>
      </w:pPr>
    </w:p>
    <w:p w14:paraId="5AAF6889" w14:textId="4CF0DC42" w:rsidR="00840219" w:rsidRPr="00AF07F8" w:rsidRDefault="00840219" w:rsidP="00E830EE">
      <w:pPr>
        <w:shd w:val="clear" w:color="auto" w:fill="FFFFFF"/>
        <w:spacing w:after="0" w:line="240" w:lineRule="auto"/>
        <w:rPr>
          <w:rFonts w:eastAsia="Times New Roman" w:cstheme="minorHAnsi"/>
          <w:color w:val="000000"/>
          <w:sz w:val="18"/>
          <w:szCs w:val="18"/>
          <w:lang w:eastAsia="fr-FR"/>
        </w:rPr>
      </w:pPr>
      <w:r w:rsidRPr="00AF07F8">
        <w:rPr>
          <w:rFonts w:eastAsia="Times New Roman" w:cstheme="minorHAnsi"/>
          <w:b/>
          <w:bCs/>
          <w:color w:val="000000"/>
          <w:sz w:val="18"/>
          <w:szCs w:val="18"/>
          <w:lang w:eastAsia="fr-FR"/>
        </w:rPr>
        <w:t>Article L252 A</w:t>
      </w:r>
      <w:r w:rsidR="00E830EE" w:rsidRPr="00AF07F8">
        <w:rPr>
          <w:rFonts w:eastAsia="Times New Roman" w:cstheme="minorHAnsi"/>
          <w:b/>
          <w:bCs/>
          <w:color w:val="000000"/>
          <w:sz w:val="18"/>
          <w:szCs w:val="18"/>
          <w:lang w:eastAsia="fr-FR"/>
        </w:rPr>
        <w:t xml:space="preserve">  </w:t>
      </w:r>
      <w:r w:rsidRPr="00AF07F8">
        <w:rPr>
          <w:rFonts w:eastAsia="Times New Roman" w:cstheme="minorHAnsi"/>
          <w:color w:val="000000"/>
          <w:sz w:val="18"/>
          <w:szCs w:val="18"/>
          <w:lang w:eastAsia="fr-FR"/>
        </w:rPr>
        <w:t>Modifié par </w:t>
      </w:r>
      <w:hyperlink r:id="rId11" w:anchor="LEGIARTI000006318775" w:history="1">
        <w:r w:rsidRPr="00AF07F8">
          <w:rPr>
            <w:rFonts w:eastAsia="Times New Roman" w:cstheme="minorHAnsi"/>
            <w:color w:val="336699"/>
            <w:sz w:val="18"/>
            <w:szCs w:val="18"/>
            <w:u w:val="single"/>
            <w:lang w:eastAsia="fr-FR"/>
          </w:rPr>
          <w:t>Loi - art. 98 (V) JORF 5 janvier 1993</w:t>
        </w:r>
      </w:hyperlink>
    </w:p>
    <w:p w14:paraId="164A2C89" w14:textId="77777777" w:rsidR="00840219" w:rsidRPr="00AF07F8" w:rsidRDefault="00840219" w:rsidP="00840219">
      <w:pPr>
        <w:shd w:val="clear" w:color="auto" w:fill="FFFFFF"/>
        <w:spacing w:before="180" w:after="180" w:line="240" w:lineRule="auto"/>
        <w:rPr>
          <w:rFonts w:cstheme="minorHAnsi"/>
          <w:color w:val="303030"/>
          <w:sz w:val="18"/>
          <w:szCs w:val="18"/>
          <w:shd w:val="clear" w:color="auto" w:fill="FFFFFF"/>
        </w:rPr>
      </w:pPr>
      <w:r w:rsidRPr="00AF07F8">
        <w:rPr>
          <w:rFonts w:eastAsia="Times New Roman" w:cstheme="minorHAnsi"/>
          <w:color w:val="000000"/>
          <w:sz w:val="18"/>
          <w:szCs w:val="18"/>
          <w:lang w:eastAsia="fr-FR"/>
        </w:rPr>
        <w:t>Constituent des titres exécutoires les arrêtés, états, rôles, avis de mise en recouvrement, titres de perception ou de recettes que l'Etat, les collectivités territoriales ou les établissements publics dotés d'un comptable public délivrent pour le recouvrement des recettes de toute nature qu'ils sont habilités à recevoir.</w:t>
      </w:r>
    </w:p>
    <w:p w14:paraId="59D5E054" w14:textId="77777777" w:rsidR="00840219" w:rsidRPr="00E830EE" w:rsidRDefault="00840219" w:rsidP="000C2117">
      <w:pPr>
        <w:spacing w:after="0" w:line="240" w:lineRule="auto"/>
        <w:rPr>
          <w:rFonts w:cstheme="minorHAnsi"/>
          <w:color w:val="303030"/>
          <w:sz w:val="14"/>
          <w:szCs w:val="14"/>
          <w:shd w:val="clear" w:color="auto" w:fill="FFFFFF"/>
        </w:rPr>
      </w:pPr>
    </w:p>
    <w:sectPr w:rsidR="00840219" w:rsidRPr="00E830EE" w:rsidSect="00A313EC">
      <w:footerReference w:type="first" r:id="rId12"/>
      <w:type w:val="continuous"/>
      <w:pgSz w:w="11906" w:h="16838"/>
      <w:pgMar w:top="720" w:right="720" w:bottom="720" w:left="720" w:header="22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EC481" w14:textId="77777777" w:rsidR="0067206C" w:rsidRDefault="0067206C" w:rsidP="00523DE4">
      <w:pPr>
        <w:spacing w:after="0" w:line="240" w:lineRule="auto"/>
      </w:pPr>
      <w:r>
        <w:separator/>
      </w:r>
    </w:p>
  </w:endnote>
  <w:endnote w:type="continuationSeparator" w:id="0">
    <w:p w14:paraId="51A4E7B4" w14:textId="77777777" w:rsidR="0067206C" w:rsidRDefault="0067206C" w:rsidP="00523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BE7A4" w14:textId="77777777" w:rsidR="00A313EC" w:rsidRDefault="00A313EC" w:rsidP="00A313EC">
    <w:pPr>
      <w:shd w:val="clear" w:color="auto" w:fill="FFFFFF"/>
      <w:spacing w:after="0" w:line="240" w:lineRule="auto"/>
      <w:rPr>
        <w:rFonts w:ascii="Segoe UI" w:eastAsia="Times New Roman" w:hAnsi="Segoe UI" w:cs="Segoe UI"/>
        <w:b/>
        <w:bCs/>
        <w:color w:val="000000"/>
        <w:sz w:val="14"/>
        <w:szCs w:val="14"/>
      </w:rPr>
    </w:pPr>
    <w:r>
      <w:rPr>
        <w:rFonts w:ascii="Segoe UI" w:eastAsia="Times New Roman" w:hAnsi="Segoe UI" w:cs="Segoe UI"/>
        <w:b/>
        <w:bCs/>
        <w:color w:val="000000"/>
        <w:sz w:val="14"/>
        <w:szCs w:val="14"/>
      </w:rPr>
      <w:t>MODALITES DE REGLEMENT :</w:t>
    </w:r>
  </w:p>
  <w:p w14:paraId="17F26934" w14:textId="77777777" w:rsidR="00A313EC" w:rsidRPr="007B7754" w:rsidRDefault="00A313EC" w:rsidP="00A313EC">
    <w:pPr>
      <w:shd w:val="clear" w:color="auto" w:fill="FFFFFF"/>
      <w:spacing w:after="0" w:line="240" w:lineRule="auto"/>
      <w:rPr>
        <w:sz w:val="16"/>
        <w:szCs w:val="16"/>
      </w:rPr>
    </w:pPr>
  </w:p>
  <w:p w14:paraId="49BAB593" w14:textId="3073B5A9" w:rsidR="00A313EC" w:rsidRPr="00840219" w:rsidRDefault="00A313EC" w:rsidP="00A313EC">
    <w:pPr>
      <w:shd w:val="clear" w:color="auto" w:fill="FFFFFF"/>
      <w:spacing w:after="0" w:line="240" w:lineRule="auto"/>
    </w:pPr>
    <w:r>
      <w:rPr>
        <w:rFonts w:ascii="Segoe UI" w:eastAsia="Times New Roman" w:hAnsi="Segoe UI" w:cs="Segoe UI"/>
        <w:color w:val="000000"/>
        <w:sz w:val="14"/>
        <w:szCs w:val="14"/>
      </w:rPr>
      <w:t xml:space="preserve">- </w:t>
    </w:r>
    <w:r w:rsidRPr="00642240">
      <w:rPr>
        <w:rFonts w:ascii="Segoe UI" w:eastAsia="Times New Roman" w:hAnsi="Segoe UI" w:cs="Segoe UI"/>
        <w:b/>
        <w:color w:val="000000"/>
        <w:sz w:val="14"/>
        <w:szCs w:val="14"/>
      </w:rPr>
      <w:t>par chèque</w:t>
    </w:r>
    <w:r>
      <w:rPr>
        <w:rFonts w:ascii="Segoe UI" w:eastAsia="Times New Roman" w:hAnsi="Segoe UI" w:cs="Segoe UI"/>
        <w:color w:val="000000"/>
        <w:sz w:val="14"/>
        <w:szCs w:val="14"/>
      </w:rPr>
      <w:t xml:space="preserve"> bancaire ou postal à </w:t>
    </w:r>
    <w:r w:rsidRPr="00642240">
      <w:rPr>
        <w:rFonts w:ascii="Segoe UI" w:eastAsia="Times New Roman" w:hAnsi="Segoe UI" w:cs="Segoe UI"/>
        <w:b/>
        <w:color w:val="000000"/>
        <w:sz w:val="14"/>
        <w:szCs w:val="14"/>
      </w:rPr>
      <w:t>l'ordre de l'Agent comptable</w:t>
    </w:r>
    <w:r>
      <w:rPr>
        <w:rFonts w:ascii="Segoe UI" w:eastAsia="Times New Roman" w:hAnsi="Segoe UI" w:cs="Segoe UI"/>
        <w:color w:val="000000"/>
        <w:sz w:val="14"/>
        <w:szCs w:val="14"/>
      </w:rPr>
      <w:t> </w:t>
    </w:r>
    <w:r w:rsidRPr="00642240">
      <w:rPr>
        <w:rFonts w:ascii="Segoe UI" w:eastAsia="Times New Roman" w:hAnsi="Segoe UI" w:cs="Segoe UI"/>
        <w:b/>
        <w:color w:val="000000"/>
        <w:sz w:val="14"/>
        <w:szCs w:val="14"/>
      </w:rPr>
      <w:t>: joignez le talon à votre chèque</w:t>
    </w:r>
    <w:r w:rsidRPr="00840219">
      <w:rPr>
        <w:rFonts w:ascii="Segoe UI" w:eastAsia="Times New Roman" w:hAnsi="Segoe UI" w:cs="Segoe UI"/>
        <w:color w:val="000000"/>
        <w:sz w:val="14"/>
        <w:szCs w:val="14"/>
      </w:rPr>
      <w:t xml:space="preserve"> et adressez-le </w:t>
    </w:r>
    <w:r w:rsidR="009C649B">
      <w:rPr>
        <w:rFonts w:ascii="Segoe UI" w:eastAsia="Times New Roman" w:hAnsi="Segoe UI" w:cs="Segoe UI"/>
        <w:color w:val="000000"/>
        <w:sz w:val="14"/>
        <w:szCs w:val="14"/>
      </w:rPr>
      <w:t xml:space="preserve">à </w:t>
    </w:r>
    <w:r w:rsidR="009C649B" w:rsidRPr="009C649B">
      <w:rPr>
        <w:rFonts w:ascii="Segoe UI" w:eastAsia="Times New Roman" w:hAnsi="Segoe UI" w:cs="Segoe UI"/>
        <w:color w:val="000000"/>
        <w:sz w:val="14"/>
        <w:szCs w:val="14"/>
        <w:highlight w:val="yellow"/>
      </w:rPr>
      <w:t>l’agence comptable de …</w:t>
    </w:r>
    <w:r w:rsidRPr="00840219">
      <w:rPr>
        <w:rFonts w:ascii="Segoe UI" w:eastAsia="Times New Roman" w:hAnsi="Segoe UI" w:cs="Segoe UI"/>
        <w:color w:val="000000"/>
        <w:sz w:val="14"/>
        <w:szCs w:val="14"/>
      </w:rPr>
      <w:t xml:space="preserve"> (adresse ci-dessous) ;</w:t>
    </w:r>
  </w:p>
  <w:p w14:paraId="1AD49F66" w14:textId="4D6C3D44" w:rsidR="00A313EC" w:rsidRPr="00642240" w:rsidRDefault="00A313EC" w:rsidP="00A313EC">
    <w:pPr>
      <w:shd w:val="clear" w:color="auto" w:fill="FFFFFF"/>
      <w:spacing w:after="0" w:line="240" w:lineRule="auto"/>
      <w:rPr>
        <w:rFonts w:ascii="Segoe UI" w:eastAsia="Times New Roman" w:hAnsi="Segoe UI" w:cs="Segoe UI"/>
        <w:b/>
        <w:color w:val="000000"/>
        <w:sz w:val="14"/>
        <w:szCs w:val="14"/>
        <w:u w:val="single"/>
      </w:rPr>
    </w:pPr>
    <w:r>
      <w:rPr>
        <w:rFonts w:ascii="Segoe UI" w:eastAsia="Times New Roman" w:hAnsi="Segoe UI" w:cs="Segoe UI"/>
        <w:color w:val="000000"/>
        <w:sz w:val="14"/>
        <w:szCs w:val="14"/>
      </w:rPr>
      <w:t xml:space="preserve">- </w:t>
    </w:r>
    <w:r w:rsidRPr="00642240">
      <w:rPr>
        <w:rFonts w:ascii="Segoe UI" w:eastAsia="Times New Roman" w:hAnsi="Segoe UI" w:cs="Segoe UI"/>
        <w:b/>
        <w:color w:val="000000"/>
        <w:sz w:val="14"/>
        <w:szCs w:val="14"/>
      </w:rPr>
      <w:t>par virement</w:t>
    </w:r>
    <w:r>
      <w:rPr>
        <w:rFonts w:ascii="Segoe UI" w:eastAsia="Times New Roman" w:hAnsi="Segoe UI" w:cs="Segoe UI"/>
        <w:color w:val="000000"/>
        <w:sz w:val="14"/>
        <w:szCs w:val="14"/>
      </w:rPr>
      <w:t xml:space="preserve"> sur le compte de l'Agent comptable</w:t>
    </w:r>
    <w:r w:rsidR="00CC0A9C">
      <w:rPr>
        <w:rFonts w:ascii="Segoe UI" w:eastAsia="Times New Roman" w:hAnsi="Segoe UI" w:cs="Segoe UI"/>
        <w:color w:val="000000"/>
        <w:sz w:val="14"/>
        <w:szCs w:val="14"/>
      </w:rPr>
      <w:t xml:space="preserve"> (Cf. ci-dessous)</w:t>
    </w:r>
    <w:r>
      <w:rPr>
        <w:rFonts w:ascii="Segoe UI" w:eastAsia="Times New Roman" w:hAnsi="Segoe UI" w:cs="Segoe UI"/>
        <w:color w:val="000000"/>
        <w:sz w:val="14"/>
        <w:szCs w:val="14"/>
      </w:rPr>
      <w:t> </w:t>
    </w:r>
    <w:r w:rsidRPr="00642240">
      <w:rPr>
        <w:rFonts w:ascii="Segoe UI" w:eastAsia="Times New Roman" w:hAnsi="Segoe UI" w:cs="Segoe UI"/>
        <w:b/>
        <w:color w:val="000000"/>
        <w:sz w:val="14"/>
        <w:szCs w:val="14"/>
      </w:rPr>
      <w:t xml:space="preserve">: </w:t>
    </w:r>
    <w:r w:rsidRPr="00642240">
      <w:rPr>
        <w:rFonts w:ascii="Segoe UI" w:eastAsia="Times New Roman" w:hAnsi="Segoe UI" w:cs="Segoe UI"/>
        <w:b/>
        <w:color w:val="000000"/>
        <w:sz w:val="14"/>
        <w:szCs w:val="14"/>
        <w:u w:val="single"/>
      </w:rPr>
      <w:t>en indiquant les références (</w:t>
    </w:r>
    <w:r w:rsidR="00CC0A9C" w:rsidRPr="00CC0A9C">
      <w:rPr>
        <w:rFonts w:ascii="Segoe UI" w:eastAsia="Times New Roman" w:hAnsi="Segoe UI" w:cs="Segoe UI"/>
        <w:b/>
        <w:color w:val="000000"/>
        <w:sz w:val="14"/>
        <w:szCs w:val="14"/>
        <w:highlight w:val="yellow"/>
        <w:u w:val="single"/>
      </w:rPr>
      <w:t>Ets</w:t>
    </w:r>
    <w:r w:rsidRPr="00642240">
      <w:rPr>
        <w:rFonts w:ascii="Segoe UI" w:eastAsia="Times New Roman" w:hAnsi="Segoe UI" w:cs="Segoe UI"/>
        <w:b/>
        <w:color w:val="000000"/>
        <w:sz w:val="14"/>
        <w:szCs w:val="14"/>
        <w:u w:val="single"/>
      </w:rPr>
      <w:t xml:space="preserve"> + n° du titre).</w:t>
    </w:r>
  </w:p>
  <w:p w14:paraId="69F3BB1C" w14:textId="77777777" w:rsidR="00A313EC" w:rsidRPr="00652760" w:rsidRDefault="00A313EC" w:rsidP="00A313EC">
    <w:pPr>
      <w:shd w:val="clear" w:color="auto" w:fill="FFFFFF"/>
      <w:tabs>
        <w:tab w:val="left" w:pos="1500"/>
      </w:tabs>
      <w:spacing w:after="0" w:line="240" w:lineRule="auto"/>
      <w:rPr>
        <w:rFonts w:ascii="Segoe UI" w:eastAsia="Times New Roman" w:hAnsi="Segoe UI" w:cs="Segoe UI"/>
        <w:color w:val="000000"/>
        <w:sz w:val="14"/>
        <w:szCs w:val="14"/>
        <w:u w:val="single"/>
      </w:rPr>
    </w:pPr>
  </w:p>
  <w:p w14:paraId="465DFDB5" w14:textId="20467D89" w:rsidR="00A313EC" w:rsidRDefault="00A313EC" w:rsidP="00A313EC">
    <w:pPr>
      <w:pBdr>
        <w:bottom w:val="single" w:sz="6" w:space="1" w:color="auto"/>
      </w:pBdr>
      <w:shd w:val="clear" w:color="auto" w:fill="FFFFFF"/>
      <w:spacing w:after="0" w:line="240" w:lineRule="auto"/>
      <w:rPr>
        <w:rFonts w:ascii="Calibri" w:eastAsia="Times New Roman" w:hAnsi="Calibri" w:cs="Segoe UI"/>
        <w:b/>
        <w:bCs/>
        <w:color w:val="000000"/>
      </w:rPr>
    </w:pPr>
    <w:r>
      <w:rPr>
        <w:rFonts w:ascii="Calibri" w:eastAsia="Times New Roman" w:hAnsi="Calibri" w:cs="Segoe UI"/>
        <w:b/>
        <w:bCs/>
        <w:color w:val="000000"/>
      </w:rPr>
      <w:t>Pour toutes réclamations concernant la facture, veuillez contacter l’établissement émetteur figurant ci-dess</w:t>
    </w:r>
    <w:r w:rsidR="00840219">
      <w:rPr>
        <w:rFonts w:ascii="Calibri" w:eastAsia="Times New Roman" w:hAnsi="Calibri" w:cs="Segoe UI"/>
        <w:b/>
        <w:bCs/>
        <w:color w:val="000000"/>
      </w:rPr>
      <w:t>o</w:t>
    </w:r>
    <w:r>
      <w:rPr>
        <w:rFonts w:ascii="Calibri" w:eastAsia="Times New Roman" w:hAnsi="Calibri" w:cs="Segoe UI"/>
        <w:b/>
        <w:bCs/>
        <w:color w:val="000000"/>
      </w:rPr>
      <w:t>us</w:t>
    </w:r>
  </w:p>
  <w:p w14:paraId="1EDAEF1C" w14:textId="77777777" w:rsidR="00A313EC" w:rsidRDefault="00A313EC" w:rsidP="00A313EC">
    <w:pPr>
      <w:shd w:val="clear" w:color="auto" w:fill="FFFFFF"/>
      <w:spacing w:after="0" w:line="240" w:lineRule="auto"/>
      <w:rPr>
        <w:sz w:val="12"/>
        <w:szCs w:val="12"/>
      </w:rPr>
    </w:pPr>
  </w:p>
  <w:p w14:paraId="5013BD4B" w14:textId="77777777" w:rsidR="00A313EC" w:rsidRDefault="00A313EC" w:rsidP="00A313EC">
    <w:pPr>
      <w:shd w:val="clear" w:color="auto" w:fill="FFFFFF"/>
      <w:spacing w:after="0" w:line="240" w:lineRule="auto"/>
      <w:rPr>
        <w:sz w:val="12"/>
        <w:szCs w:val="12"/>
      </w:rPr>
    </w:pPr>
    <w:r>
      <w:rPr>
        <w:sz w:val="12"/>
        <w:szCs w:val="12"/>
      </w:rPr>
      <w:t>Talon à joindre à votre règlement S.V.P.</w:t>
    </w:r>
  </w:p>
  <w:tbl>
    <w:tblPr>
      <w:tblStyle w:val="Grilledutableau"/>
      <w:tblW w:w="0" w:type="auto"/>
      <w:shd w:val="clear" w:color="auto" w:fill="BFBFBF" w:themeFill="background1" w:themeFillShade="BF"/>
      <w:tblLayout w:type="fixed"/>
      <w:tblLook w:val="04A0" w:firstRow="1" w:lastRow="0" w:firstColumn="1" w:lastColumn="0" w:noHBand="0" w:noVBand="1"/>
    </w:tblPr>
    <w:tblGrid>
      <w:gridCol w:w="2802"/>
      <w:gridCol w:w="4389"/>
      <w:gridCol w:w="3404"/>
    </w:tblGrid>
    <w:tr w:rsidR="00A313EC" w14:paraId="7B8ABA6D" w14:textId="77777777" w:rsidTr="00D03176">
      <w:trPr>
        <w:trHeight w:val="36"/>
      </w:trPr>
      <w:tc>
        <w:tcPr>
          <w:tcW w:w="10595" w:type="dxa"/>
          <w:gridSpan w:val="3"/>
          <w:shd w:val="clear" w:color="auto" w:fill="BFBFBF" w:themeFill="background1" w:themeFillShade="BF"/>
          <w:hideMark/>
        </w:tcPr>
        <w:p w14:paraId="2051C1F6" w14:textId="77777777" w:rsidR="00A313EC" w:rsidRDefault="00A313EC" w:rsidP="00A313EC">
          <w:pPr>
            <w:jc w:val="center"/>
            <w:rPr>
              <w:b/>
              <w:sz w:val="12"/>
              <w:szCs w:val="12"/>
            </w:rPr>
          </w:pPr>
          <w:r>
            <w:rPr>
              <w:b/>
              <w:sz w:val="12"/>
              <w:szCs w:val="12"/>
            </w:rPr>
            <w:t>PAIEMENT</w:t>
          </w:r>
        </w:p>
      </w:tc>
    </w:tr>
    <w:tr w:rsidR="00A313EC" w14:paraId="4504FF3A" w14:textId="77777777" w:rsidTr="00D03176">
      <w:trPr>
        <w:trHeight w:val="148"/>
      </w:trPr>
      <w:tc>
        <w:tcPr>
          <w:tcW w:w="2802" w:type="dxa"/>
          <w:shd w:val="clear" w:color="auto" w:fill="FFFFFF" w:themeFill="background1"/>
          <w:hideMark/>
        </w:tcPr>
        <w:p w14:paraId="141EF36B" w14:textId="5414D24C" w:rsidR="00A313EC" w:rsidRPr="00840219" w:rsidRDefault="00A313EC" w:rsidP="00A313EC">
          <w:pPr>
            <w:rPr>
              <w:b/>
              <w:sz w:val="12"/>
              <w:szCs w:val="12"/>
              <w:u w:val="single"/>
            </w:rPr>
          </w:pPr>
          <w:r w:rsidRPr="00840219">
            <w:rPr>
              <w:b/>
              <w:sz w:val="12"/>
              <w:szCs w:val="12"/>
              <w:u w:val="single"/>
            </w:rPr>
            <w:t xml:space="preserve">Etablissement émetteur : </w:t>
          </w:r>
          <w:r w:rsidR="00CC0A9C" w:rsidRPr="00CC0A9C">
            <w:rPr>
              <w:sz w:val="12"/>
              <w:szCs w:val="12"/>
              <w:highlight w:val="yellow"/>
              <w:u w:val="single"/>
            </w:rPr>
            <w:t>XXXX</w:t>
          </w:r>
        </w:p>
        <w:p w14:paraId="026D0141" w14:textId="45AFE2C8" w:rsidR="00A313EC" w:rsidRDefault="00A313EC" w:rsidP="00A313EC">
          <w:pPr>
            <w:rPr>
              <w:sz w:val="12"/>
              <w:szCs w:val="12"/>
            </w:rPr>
          </w:pPr>
          <w:r>
            <w:rPr>
              <w:b/>
              <w:sz w:val="12"/>
              <w:szCs w:val="12"/>
            </w:rPr>
            <w:t>BANQUE :</w:t>
          </w:r>
          <w:r>
            <w:rPr>
              <w:sz w:val="12"/>
              <w:szCs w:val="12"/>
            </w:rPr>
            <w:t xml:space="preserve"> </w:t>
          </w:r>
          <w:r w:rsidR="00522AC4" w:rsidRPr="00CC0A9C">
            <w:rPr>
              <w:sz w:val="12"/>
              <w:szCs w:val="12"/>
              <w:highlight w:val="yellow"/>
            </w:rPr>
            <w:t xml:space="preserve">TP </w:t>
          </w:r>
          <w:r w:rsidR="00CC0A9C" w:rsidRPr="00CC0A9C">
            <w:rPr>
              <w:sz w:val="12"/>
              <w:szCs w:val="12"/>
              <w:highlight w:val="yellow"/>
            </w:rPr>
            <w:t>XXXXXX</w:t>
          </w:r>
        </w:p>
        <w:p w14:paraId="2AD5C2A0" w14:textId="6F050648" w:rsidR="00A313EC" w:rsidRPr="00120B65" w:rsidRDefault="00A313EC" w:rsidP="00A313EC">
          <w:pPr>
            <w:rPr>
              <w:bCs/>
              <w:sz w:val="12"/>
              <w:szCs w:val="12"/>
            </w:rPr>
          </w:pPr>
          <w:r>
            <w:rPr>
              <w:b/>
              <w:sz w:val="12"/>
              <w:szCs w:val="12"/>
            </w:rPr>
            <w:t>IBAN :</w:t>
          </w:r>
          <w:r>
            <w:t xml:space="preserve"> </w:t>
          </w:r>
          <w:r w:rsidRPr="00CC0A9C">
            <w:rPr>
              <w:sz w:val="12"/>
              <w:szCs w:val="12"/>
              <w:highlight w:val="yellow"/>
            </w:rPr>
            <w:t xml:space="preserve">FR76 </w:t>
          </w:r>
          <w:proofErr w:type="spellStart"/>
          <w:r w:rsidR="00CC0A9C" w:rsidRPr="00CC0A9C">
            <w:rPr>
              <w:sz w:val="12"/>
              <w:szCs w:val="12"/>
              <w:highlight w:val="yellow"/>
            </w:rPr>
            <w:t>xxxx</w:t>
          </w:r>
          <w:proofErr w:type="spellEnd"/>
          <w:r w:rsidR="00CC0A9C" w:rsidRPr="00CC0A9C">
            <w:rPr>
              <w:sz w:val="12"/>
              <w:szCs w:val="12"/>
              <w:highlight w:val="yellow"/>
            </w:rPr>
            <w:t xml:space="preserve"> </w:t>
          </w:r>
          <w:proofErr w:type="spellStart"/>
          <w:r w:rsidR="00CC0A9C" w:rsidRPr="00CC0A9C">
            <w:rPr>
              <w:sz w:val="12"/>
              <w:szCs w:val="12"/>
              <w:highlight w:val="yellow"/>
            </w:rPr>
            <w:t>xxxx</w:t>
          </w:r>
          <w:proofErr w:type="spellEnd"/>
          <w:r w:rsidR="00CC0A9C" w:rsidRPr="00CC0A9C">
            <w:rPr>
              <w:sz w:val="12"/>
              <w:szCs w:val="12"/>
              <w:highlight w:val="yellow"/>
            </w:rPr>
            <w:t xml:space="preserve"> </w:t>
          </w:r>
          <w:proofErr w:type="spellStart"/>
          <w:r w:rsidR="00CC0A9C" w:rsidRPr="00CC0A9C">
            <w:rPr>
              <w:sz w:val="12"/>
              <w:szCs w:val="12"/>
              <w:highlight w:val="yellow"/>
            </w:rPr>
            <w:t>xxxx</w:t>
          </w:r>
          <w:proofErr w:type="spellEnd"/>
          <w:r w:rsidR="00CC0A9C" w:rsidRPr="00CC0A9C">
            <w:rPr>
              <w:sz w:val="12"/>
              <w:szCs w:val="12"/>
              <w:highlight w:val="yellow"/>
            </w:rPr>
            <w:t xml:space="preserve"> </w:t>
          </w:r>
          <w:proofErr w:type="spellStart"/>
          <w:r w:rsidR="00CC0A9C" w:rsidRPr="00CC0A9C">
            <w:rPr>
              <w:sz w:val="12"/>
              <w:szCs w:val="12"/>
              <w:highlight w:val="yellow"/>
            </w:rPr>
            <w:t>xxxx</w:t>
          </w:r>
          <w:proofErr w:type="spellEnd"/>
          <w:r w:rsidR="00CC0A9C" w:rsidRPr="00CC0A9C">
            <w:rPr>
              <w:sz w:val="12"/>
              <w:szCs w:val="12"/>
              <w:highlight w:val="yellow"/>
            </w:rPr>
            <w:t xml:space="preserve"> xxx</w:t>
          </w:r>
        </w:p>
        <w:p w14:paraId="65984DD1" w14:textId="77777777" w:rsidR="00A313EC" w:rsidRDefault="00A313EC" w:rsidP="00A313EC">
          <w:pPr>
            <w:rPr>
              <w:noProof/>
              <w:sz w:val="12"/>
              <w:szCs w:val="12"/>
            </w:rPr>
          </w:pPr>
          <w:r>
            <w:rPr>
              <w:b/>
              <w:sz w:val="12"/>
              <w:szCs w:val="12"/>
            </w:rPr>
            <w:t>BIC :</w:t>
          </w:r>
          <w:r>
            <w:rPr>
              <w:sz w:val="12"/>
              <w:szCs w:val="12"/>
            </w:rPr>
            <w:t xml:space="preserve"> </w:t>
          </w:r>
          <w:r w:rsidRPr="00CC0A9C">
            <w:rPr>
              <w:sz w:val="12"/>
              <w:szCs w:val="12"/>
              <w:highlight w:val="yellow"/>
            </w:rPr>
            <w:t>TRPUFRP1</w:t>
          </w:r>
        </w:p>
        <w:p w14:paraId="1EEE25AB" w14:textId="77777777" w:rsidR="00A313EC" w:rsidRDefault="00A313EC" w:rsidP="00A313EC">
          <w:pPr>
            <w:rPr>
              <w:sz w:val="12"/>
              <w:szCs w:val="12"/>
            </w:rPr>
          </w:pPr>
        </w:p>
      </w:tc>
      <w:tc>
        <w:tcPr>
          <w:tcW w:w="4389" w:type="dxa"/>
          <w:shd w:val="clear" w:color="auto" w:fill="FFFFFF" w:themeFill="background1"/>
          <w:hideMark/>
        </w:tcPr>
        <w:p w14:paraId="3127C353" w14:textId="77777777" w:rsidR="00A313EC" w:rsidRDefault="00A313EC" w:rsidP="00A313EC">
          <w:pPr>
            <w:rPr>
              <w:b/>
              <w:sz w:val="12"/>
              <w:szCs w:val="12"/>
            </w:rPr>
          </w:pPr>
          <w:r>
            <w:rPr>
              <w:b/>
              <w:sz w:val="12"/>
              <w:szCs w:val="12"/>
            </w:rPr>
            <w:t xml:space="preserve">Expéditeur : </w:t>
          </w:r>
        </w:p>
        <w:p w14:paraId="5D7D1573" w14:textId="77777777" w:rsidR="00A313EC" w:rsidRDefault="00A313EC" w:rsidP="00A313EC">
          <w:pPr>
            <w:rPr>
              <w:b/>
              <w:sz w:val="12"/>
              <w:szCs w:val="12"/>
            </w:rPr>
          </w:pPr>
          <w:r w:rsidRPr="002E3B53">
            <w:rPr>
              <w:b/>
              <w:sz w:val="12"/>
              <w:szCs w:val="12"/>
            </w:rPr>
            <w:fldChar w:fldCharType="begin"/>
          </w:r>
          <w:r w:rsidRPr="002E3B53">
            <w:rPr>
              <w:b/>
              <w:sz w:val="12"/>
              <w:szCs w:val="12"/>
            </w:rPr>
            <w:instrText xml:space="preserve"> MERGEFIELD  NomTiers  \* MERGEFORMAT </w:instrText>
          </w:r>
          <w:r w:rsidRPr="002E3B53">
            <w:rPr>
              <w:b/>
              <w:sz w:val="12"/>
              <w:szCs w:val="12"/>
            </w:rPr>
            <w:fldChar w:fldCharType="separate"/>
          </w:r>
          <w:r w:rsidR="00AF07F8">
            <w:rPr>
              <w:b/>
              <w:noProof/>
              <w:sz w:val="12"/>
              <w:szCs w:val="12"/>
            </w:rPr>
            <w:t>«NomTiers»</w:t>
          </w:r>
          <w:r w:rsidRPr="002E3B53">
            <w:rPr>
              <w:b/>
              <w:sz w:val="12"/>
              <w:szCs w:val="12"/>
            </w:rPr>
            <w:fldChar w:fldCharType="end"/>
          </w:r>
        </w:p>
        <w:p w14:paraId="22ACD5DD" w14:textId="77777777" w:rsidR="00A313EC" w:rsidRPr="002E3B53" w:rsidRDefault="00A313EC" w:rsidP="00A313EC">
          <w:pPr>
            <w:rPr>
              <w:sz w:val="12"/>
              <w:szCs w:val="12"/>
            </w:rPr>
          </w:pPr>
          <w:r w:rsidRPr="00AB17CA">
            <w:rPr>
              <w:bCs/>
              <w:sz w:val="12"/>
              <w:szCs w:val="12"/>
            </w:rPr>
            <w:fldChar w:fldCharType="begin"/>
          </w:r>
          <w:r w:rsidRPr="00AB17CA">
            <w:rPr>
              <w:bCs/>
              <w:sz w:val="12"/>
              <w:szCs w:val="12"/>
            </w:rPr>
            <w:instrText xml:space="preserve"> MERGEFIELD  AdresseFacturation  \* MERGEFORMAT </w:instrText>
          </w:r>
          <w:r w:rsidRPr="00AB17CA">
            <w:rPr>
              <w:bCs/>
              <w:sz w:val="12"/>
              <w:szCs w:val="12"/>
            </w:rPr>
            <w:fldChar w:fldCharType="separate"/>
          </w:r>
          <w:r w:rsidR="00AF07F8">
            <w:rPr>
              <w:bCs/>
              <w:noProof/>
              <w:sz w:val="12"/>
              <w:szCs w:val="12"/>
            </w:rPr>
            <w:t>«AdresseFacturation»</w:t>
          </w:r>
          <w:r w:rsidRPr="00AB17CA">
            <w:rPr>
              <w:bCs/>
              <w:sz w:val="12"/>
              <w:szCs w:val="12"/>
            </w:rPr>
            <w:fldChar w:fldCharType="end"/>
          </w:r>
        </w:p>
        <w:p w14:paraId="5B954724" w14:textId="77777777" w:rsidR="00A313EC" w:rsidRPr="00AB17CA" w:rsidRDefault="00A313EC" w:rsidP="00A313EC">
          <w:pPr>
            <w:rPr>
              <w:bCs/>
              <w:sz w:val="12"/>
              <w:szCs w:val="12"/>
            </w:rPr>
          </w:pPr>
        </w:p>
      </w:tc>
      <w:tc>
        <w:tcPr>
          <w:tcW w:w="3404" w:type="dxa"/>
          <w:shd w:val="clear" w:color="auto" w:fill="FFFFFF" w:themeFill="background1"/>
        </w:tcPr>
        <w:p w14:paraId="08D71157" w14:textId="77777777" w:rsidR="00A313EC" w:rsidRPr="002E3B53" w:rsidRDefault="00A313EC" w:rsidP="00A313EC">
          <w:pPr>
            <w:rPr>
              <w:sz w:val="12"/>
              <w:szCs w:val="12"/>
            </w:rPr>
          </w:pPr>
          <w:r>
            <w:rPr>
              <w:b/>
              <w:sz w:val="12"/>
              <w:szCs w:val="12"/>
            </w:rPr>
            <w:t xml:space="preserve">Destinataire : </w:t>
          </w:r>
        </w:p>
        <w:p w14:paraId="27F43E16" w14:textId="2FBDEC6E" w:rsidR="00A313EC" w:rsidRDefault="00CC0A9C" w:rsidP="00A313EC">
          <w:pPr>
            <w:rPr>
              <w:b/>
              <w:sz w:val="12"/>
              <w:szCs w:val="12"/>
            </w:rPr>
          </w:pPr>
          <w:r w:rsidRPr="00CC0A9C">
            <w:rPr>
              <w:sz w:val="12"/>
              <w:szCs w:val="12"/>
              <w:highlight w:val="yellow"/>
            </w:rPr>
            <w:t>Adresse de l’agence comptable</w:t>
          </w:r>
        </w:p>
        <w:p w14:paraId="5FFE9773" w14:textId="77777777" w:rsidR="00A313EC" w:rsidRDefault="00A313EC" w:rsidP="00A313EC">
          <w:pPr>
            <w:rPr>
              <w:sz w:val="12"/>
              <w:szCs w:val="12"/>
            </w:rPr>
          </w:pPr>
        </w:p>
      </w:tc>
    </w:tr>
  </w:tbl>
  <w:p w14:paraId="6BC035D9" w14:textId="77777777" w:rsidR="00A313EC" w:rsidRDefault="00A313EC" w:rsidP="00A313EC">
    <w:pPr>
      <w:pStyle w:val="Pieddepage"/>
      <w:rPr>
        <w:sz w:val="2"/>
        <w:szCs w:val="2"/>
      </w:rPr>
    </w:pPr>
  </w:p>
  <w:p w14:paraId="47DEC79C" w14:textId="77777777" w:rsidR="00A313EC" w:rsidRDefault="00A313EC" w:rsidP="00A313EC">
    <w:pPr>
      <w:pStyle w:val="Pieddepage"/>
      <w:rPr>
        <w:sz w:val="2"/>
        <w:szCs w:val="2"/>
      </w:rPr>
    </w:pPr>
  </w:p>
  <w:p w14:paraId="489C763A" w14:textId="77777777" w:rsidR="00A313EC" w:rsidRDefault="00A313EC" w:rsidP="00A313EC">
    <w:pPr>
      <w:pStyle w:val="Pieddepage"/>
      <w:rPr>
        <w:sz w:val="2"/>
        <w:szCs w:val="2"/>
      </w:rPr>
    </w:pPr>
  </w:p>
  <w:p w14:paraId="35705EA5" w14:textId="77777777" w:rsidR="00A313EC" w:rsidRDefault="00A313EC" w:rsidP="00A313EC">
    <w:pPr>
      <w:pStyle w:val="Pieddepage"/>
      <w:rPr>
        <w:sz w:val="2"/>
        <w:szCs w:val="2"/>
      </w:rPr>
    </w:pPr>
  </w:p>
  <w:tbl>
    <w:tblPr>
      <w:tblStyle w:val="Grilledutableau"/>
      <w:tblW w:w="10602" w:type="dxa"/>
      <w:tblLayout w:type="fixed"/>
      <w:tblLook w:val="04A0" w:firstRow="1" w:lastRow="0" w:firstColumn="1" w:lastColumn="0" w:noHBand="0" w:noVBand="1"/>
    </w:tblPr>
    <w:tblGrid>
      <w:gridCol w:w="2802"/>
      <w:gridCol w:w="1956"/>
      <w:gridCol w:w="2438"/>
      <w:gridCol w:w="3406"/>
    </w:tblGrid>
    <w:tr w:rsidR="00A313EC" w:rsidRPr="00F143DB" w14:paraId="1C1C6288" w14:textId="77777777" w:rsidTr="00D03176">
      <w:trPr>
        <w:cantSplit/>
        <w:trHeight w:val="180"/>
      </w:trPr>
      <w:tc>
        <w:tcPr>
          <w:tcW w:w="2802" w:type="dxa"/>
          <w:shd w:val="clear" w:color="auto" w:fill="BFBFBF" w:themeFill="background1" w:themeFillShade="BF"/>
          <w:vAlign w:val="center"/>
        </w:tcPr>
        <w:p w14:paraId="32EBB609" w14:textId="77777777" w:rsidR="00A313EC" w:rsidRPr="00E00147" w:rsidRDefault="00A313EC" w:rsidP="00A313EC">
          <w:pPr>
            <w:jc w:val="center"/>
            <w:rPr>
              <w:b/>
              <w:sz w:val="12"/>
              <w:szCs w:val="12"/>
            </w:rPr>
          </w:pPr>
          <w:r w:rsidRPr="00E00147">
            <w:rPr>
              <w:b/>
              <w:sz w:val="12"/>
              <w:szCs w:val="12"/>
            </w:rPr>
            <w:t>Date</w:t>
          </w:r>
        </w:p>
      </w:tc>
      <w:tc>
        <w:tcPr>
          <w:tcW w:w="1956" w:type="dxa"/>
          <w:shd w:val="clear" w:color="auto" w:fill="BFBFBF" w:themeFill="background1" w:themeFillShade="BF"/>
          <w:vAlign w:val="center"/>
        </w:tcPr>
        <w:p w14:paraId="17B345CC" w14:textId="77777777" w:rsidR="00A313EC" w:rsidRPr="00E00147" w:rsidRDefault="00A313EC" w:rsidP="00A313EC">
          <w:pPr>
            <w:jc w:val="center"/>
            <w:rPr>
              <w:b/>
              <w:sz w:val="12"/>
              <w:szCs w:val="12"/>
            </w:rPr>
          </w:pPr>
          <w:r w:rsidRPr="00E00147">
            <w:rPr>
              <w:b/>
              <w:sz w:val="12"/>
              <w:szCs w:val="12"/>
            </w:rPr>
            <w:t>N° de Titre</w:t>
          </w:r>
        </w:p>
      </w:tc>
      <w:tc>
        <w:tcPr>
          <w:tcW w:w="2438" w:type="dxa"/>
          <w:shd w:val="clear" w:color="auto" w:fill="BFBFBF" w:themeFill="background1" w:themeFillShade="BF"/>
          <w:vAlign w:val="center"/>
        </w:tcPr>
        <w:p w14:paraId="5389645F" w14:textId="77777777" w:rsidR="00A313EC" w:rsidRPr="00E00147" w:rsidRDefault="00A313EC" w:rsidP="00A313EC">
          <w:pPr>
            <w:jc w:val="center"/>
            <w:rPr>
              <w:b/>
              <w:sz w:val="12"/>
              <w:szCs w:val="12"/>
            </w:rPr>
          </w:pPr>
          <w:r w:rsidRPr="00E00147">
            <w:rPr>
              <w:b/>
              <w:sz w:val="12"/>
              <w:szCs w:val="12"/>
            </w:rPr>
            <w:t>Mt Titre TTC</w:t>
          </w:r>
        </w:p>
      </w:tc>
      <w:tc>
        <w:tcPr>
          <w:tcW w:w="3406" w:type="dxa"/>
          <w:shd w:val="clear" w:color="auto" w:fill="BFBFBF" w:themeFill="background1" w:themeFillShade="BF"/>
          <w:vAlign w:val="center"/>
        </w:tcPr>
        <w:p w14:paraId="58DC725E" w14:textId="77777777" w:rsidR="00A313EC" w:rsidRPr="00E00147" w:rsidRDefault="00A313EC" w:rsidP="00A313EC">
          <w:pPr>
            <w:jc w:val="center"/>
            <w:rPr>
              <w:b/>
              <w:sz w:val="12"/>
              <w:szCs w:val="12"/>
            </w:rPr>
          </w:pPr>
          <w:r w:rsidRPr="00E00147">
            <w:rPr>
              <w:b/>
              <w:sz w:val="12"/>
              <w:szCs w:val="12"/>
            </w:rPr>
            <w:t>Reste à payer TTC</w:t>
          </w:r>
        </w:p>
      </w:tc>
    </w:tr>
    <w:tr w:rsidR="00A313EC" w:rsidRPr="00F143DB" w14:paraId="5A30DB8F" w14:textId="77777777" w:rsidTr="00D03176">
      <w:trPr>
        <w:cantSplit/>
        <w:trHeight w:val="85"/>
      </w:trPr>
      <w:tc>
        <w:tcPr>
          <w:tcW w:w="2802" w:type="dxa"/>
          <w:vAlign w:val="center"/>
        </w:tcPr>
        <w:p w14:paraId="07FCC1D8" w14:textId="77777777" w:rsidR="00A313EC" w:rsidRPr="00E00147" w:rsidRDefault="00A313EC" w:rsidP="00A313EC">
          <w:pPr>
            <w:jc w:val="center"/>
            <w:rPr>
              <w:sz w:val="12"/>
              <w:szCs w:val="12"/>
            </w:rPr>
          </w:pPr>
          <w:r w:rsidRPr="00852095">
            <w:rPr>
              <w:noProof/>
              <w:sz w:val="12"/>
              <w:szCs w:val="12"/>
            </w:rPr>
            <w:fldChar w:fldCharType="begin"/>
          </w:r>
          <w:r w:rsidRPr="00852095">
            <w:rPr>
              <w:noProof/>
              <w:sz w:val="12"/>
              <w:szCs w:val="12"/>
            </w:rPr>
            <w:instrText xml:space="preserve"> MERGEFIELD  RangeStart:Items  \* MERGEFORMAT </w:instrText>
          </w:r>
          <w:r w:rsidRPr="00852095">
            <w:rPr>
              <w:noProof/>
              <w:sz w:val="12"/>
              <w:szCs w:val="12"/>
            </w:rPr>
            <w:fldChar w:fldCharType="separate"/>
          </w:r>
          <w:r w:rsidR="00AF07F8">
            <w:rPr>
              <w:noProof/>
              <w:sz w:val="12"/>
              <w:szCs w:val="12"/>
            </w:rPr>
            <w:t>«RangeStart:Items»</w:t>
          </w:r>
          <w:r w:rsidRPr="00852095">
            <w:rPr>
              <w:noProof/>
              <w:sz w:val="12"/>
              <w:szCs w:val="12"/>
            </w:rPr>
            <w:fldChar w:fldCharType="end"/>
          </w:r>
          <w:r w:rsidRPr="00852095">
            <w:rPr>
              <w:noProof/>
              <w:sz w:val="12"/>
              <w:szCs w:val="12"/>
            </w:rPr>
            <w:fldChar w:fldCharType="begin"/>
          </w:r>
          <w:r w:rsidRPr="00852095">
            <w:rPr>
              <w:noProof/>
              <w:sz w:val="12"/>
              <w:szCs w:val="12"/>
            </w:rPr>
            <w:instrText xml:space="preserve"> MERGEFIELD  DateItem  \* MERGEFORMAT </w:instrText>
          </w:r>
          <w:r w:rsidRPr="00852095">
            <w:rPr>
              <w:noProof/>
              <w:sz w:val="12"/>
              <w:szCs w:val="12"/>
            </w:rPr>
            <w:fldChar w:fldCharType="separate"/>
          </w:r>
          <w:r w:rsidR="00AF07F8">
            <w:rPr>
              <w:noProof/>
              <w:sz w:val="12"/>
              <w:szCs w:val="12"/>
            </w:rPr>
            <w:t>«DateItem»</w:t>
          </w:r>
          <w:r w:rsidRPr="00852095">
            <w:rPr>
              <w:noProof/>
              <w:sz w:val="12"/>
              <w:szCs w:val="12"/>
            </w:rPr>
            <w:fldChar w:fldCharType="end"/>
          </w:r>
        </w:p>
      </w:tc>
      <w:tc>
        <w:tcPr>
          <w:tcW w:w="1956" w:type="dxa"/>
          <w:vAlign w:val="center"/>
        </w:tcPr>
        <w:p w14:paraId="06A5250F" w14:textId="77777777" w:rsidR="00A313EC" w:rsidRPr="00E00147" w:rsidRDefault="00A313EC" w:rsidP="00A313EC">
          <w:pPr>
            <w:jc w:val="center"/>
            <w:rPr>
              <w:sz w:val="12"/>
              <w:szCs w:val="12"/>
            </w:rPr>
          </w:pPr>
          <w:r w:rsidRPr="00E00147">
            <w:rPr>
              <w:sz w:val="12"/>
              <w:szCs w:val="12"/>
            </w:rPr>
            <w:fldChar w:fldCharType="begin"/>
          </w:r>
          <w:r w:rsidRPr="00E00147">
            <w:rPr>
              <w:sz w:val="12"/>
              <w:szCs w:val="12"/>
            </w:rPr>
            <w:instrText xml:space="preserve"> MERGEFIELD  NumFactureItem  \* MERGEFORMAT </w:instrText>
          </w:r>
          <w:r w:rsidRPr="00E00147">
            <w:rPr>
              <w:sz w:val="12"/>
              <w:szCs w:val="12"/>
            </w:rPr>
            <w:fldChar w:fldCharType="separate"/>
          </w:r>
          <w:r w:rsidR="00AF07F8">
            <w:rPr>
              <w:noProof/>
              <w:sz w:val="12"/>
              <w:szCs w:val="12"/>
            </w:rPr>
            <w:t>«NumFactureItem»</w:t>
          </w:r>
          <w:r w:rsidRPr="00E00147">
            <w:rPr>
              <w:sz w:val="12"/>
              <w:szCs w:val="12"/>
            </w:rPr>
            <w:fldChar w:fldCharType="end"/>
          </w:r>
        </w:p>
      </w:tc>
      <w:tc>
        <w:tcPr>
          <w:tcW w:w="2438" w:type="dxa"/>
          <w:vAlign w:val="center"/>
        </w:tcPr>
        <w:p w14:paraId="088B5CA9" w14:textId="77777777" w:rsidR="00A313EC" w:rsidRPr="00E00147" w:rsidRDefault="00A313EC" w:rsidP="00A313EC">
          <w:pPr>
            <w:jc w:val="right"/>
            <w:rPr>
              <w:sz w:val="12"/>
              <w:szCs w:val="12"/>
            </w:rPr>
          </w:pPr>
          <w:r w:rsidRPr="00E00147">
            <w:rPr>
              <w:sz w:val="12"/>
              <w:szCs w:val="12"/>
            </w:rPr>
            <w:fldChar w:fldCharType="begin"/>
          </w:r>
          <w:r w:rsidRPr="00E00147">
            <w:rPr>
              <w:sz w:val="12"/>
              <w:szCs w:val="12"/>
            </w:rPr>
            <w:instrText xml:space="preserve"> MERGEFIELD  MtFactureItem  \* MERGEFORMAT </w:instrText>
          </w:r>
          <w:r w:rsidRPr="00E00147">
            <w:rPr>
              <w:sz w:val="12"/>
              <w:szCs w:val="12"/>
            </w:rPr>
            <w:fldChar w:fldCharType="separate"/>
          </w:r>
          <w:r w:rsidR="00AF07F8">
            <w:rPr>
              <w:noProof/>
              <w:sz w:val="12"/>
              <w:szCs w:val="12"/>
            </w:rPr>
            <w:t>«MtFactureItem»</w:t>
          </w:r>
          <w:r w:rsidRPr="00E00147">
            <w:rPr>
              <w:sz w:val="12"/>
              <w:szCs w:val="12"/>
            </w:rPr>
            <w:fldChar w:fldCharType="end"/>
          </w:r>
        </w:p>
      </w:tc>
      <w:tc>
        <w:tcPr>
          <w:tcW w:w="3406" w:type="dxa"/>
          <w:vAlign w:val="center"/>
        </w:tcPr>
        <w:p w14:paraId="656E7950" w14:textId="77777777" w:rsidR="00A313EC" w:rsidRPr="00E00147" w:rsidRDefault="00A313EC" w:rsidP="00A313EC">
          <w:pPr>
            <w:jc w:val="right"/>
            <w:rPr>
              <w:sz w:val="12"/>
              <w:szCs w:val="12"/>
            </w:rPr>
          </w:pPr>
          <w:r w:rsidRPr="00E00147">
            <w:rPr>
              <w:sz w:val="12"/>
              <w:szCs w:val="12"/>
            </w:rPr>
            <w:fldChar w:fldCharType="begin"/>
          </w:r>
          <w:r w:rsidRPr="00E00147">
            <w:rPr>
              <w:sz w:val="12"/>
              <w:szCs w:val="12"/>
            </w:rPr>
            <w:instrText xml:space="preserve"> MERGEFIELD  ResteAPayerItem  \* MERGEFORMAT </w:instrText>
          </w:r>
          <w:r w:rsidRPr="00E00147">
            <w:rPr>
              <w:sz w:val="12"/>
              <w:szCs w:val="12"/>
            </w:rPr>
            <w:fldChar w:fldCharType="separate"/>
          </w:r>
          <w:r w:rsidR="00AF07F8">
            <w:rPr>
              <w:noProof/>
              <w:sz w:val="12"/>
              <w:szCs w:val="12"/>
            </w:rPr>
            <w:t>«ResteAPayerItem»</w:t>
          </w:r>
          <w:r w:rsidRPr="00E00147">
            <w:rPr>
              <w:sz w:val="12"/>
              <w:szCs w:val="12"/>
            </w:rPr>
            <w:fldChar w:fldCharType="end"/>
          </w:r>
          <w:r w:rsidRPr="00E00147">
            <w:rPr>
              <w:sz w:val="12"/>
              <w:szCs w:val="12"/>
            </w:rPr>
            <w:fldChar w:fldCharType="begin"/>
          </w:r>
          <w:r w:rsidRPr="00E00147">
            <w:rPr>
              <w:sz w:val="12"/>
              <w:szCs w:val="12"/>
            </w:rPr>
            <w:instrText xml:space="preserve"> MERGEFIELD  RangeEnd:Items  \* MERGEFORMAT </w:instrText>
          </w:r>
          <w:r w:rsidRPr="00E00147">
            <w:rPr>
              <w:sz w:val="12"/>
              <w:szCs w:val="12"/>
            </w:rPr>
            <w:fldChar w:fldCharType="separate"/>
          </w:r>
          <w:r w:rsidR="00AF07F8">
            <w:rPr>
              <w:noProof/>
              <w:sz w:val="12"/>
              <w:szCs w:val="12"/>
            </w:rPr>
            <w:t>«RangeEnd:Items»</w:t>
          </w:r>
          <w:r w:rsidRPr="00E00147">
            <w:rPr>
              <w:sz w:val="12"/>
              <w:szCs w:val="12"/>
            </w:rPr>
            <w:fldChar w:fldCharType="end"/>
          </w:r>
        </w:p>
      </w:tc>
    </w:tr>
  </w:tbl>
  <w:p w14:paraId="1F63F390" w14:textId="77777777" w:rsidR="00A313EC" w:rsidRPr="00692D1F" w:rsidRDefault="00A313EC" w:rsidP="00A313EC">
    <w:pPr>
      <w:pStyle w:val="Pieddepage"/>
      <w:rPr>
        <w:sz w:val="6"/>
        <w:szCs w:val="6"/>
      </w:rPr>
    </w:pPr>
  </w:p>
  <w:p w14:paraId="5883A364" w14:textId="0BC4FD4F" w:rsidR="00A313EC" w:rsidRPr="00A313EC" w:rsidRDefault="00A313EC" w:rsidP="00A313EC">
    <w:pPr>
      <w:pStyle w:val="Pieddepage"/>
      <w:rPr>
        <w:sz w:val="4"/>
        <w:szCs w:val="4"/>
      </w:rPr>
    </w:pPr>
  </w:p>
  <w:p w14:paraId="1F368217" w14:textId="77777777" w:rsidR="00A313EC" w:rsidRPr="00713ABB" w:rsidRDefault="00A313EC" w:rsidP="00A313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FB76B" w14:textId="77777777" w:rsidR="0067206C" w:rsidRDefault="0067206C" w:rsidP="00523DE4">
      <w:pPr>
        <w:spacing w:after="0" w:line="240" w:lineRule="auto"/>
      </w:pPr>
      <w:r>
        <w:separator/>
      </w:r>
    </w:p>
  </w:footnote>
  <w:footnote w:type="continuationSeparator" w:id="0">
    <w:p w14:paraId="79A9DC97" w14:textId="77777777" w:rsidR="0067206C" w:rsidRDefault="0067206C" w:rsidP="00523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227F5"/>
    <w:multiLevelType w:val="multilevel"/>
    <w:tmpl w:val="2FD8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D5DD2"/>
    <w:multiLevelType w:val="multilevel"/>
    <w:tmpl w:val="F2AE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D3B8C"/>
    <w:multiLevelType w:val="hybridMultilevel"/>
    <w:tmpl w:val="A5588F60"/>
    <w:lvl w:ilvl="0" w:tplc="8DB6E812">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0" w:nlCheck="1" w:checkStyle="0"/>
  <w:activeWritingStyle w:appName="MSWord" w:lang="en-GB" w:vendorID="64" w:dllVersion="0" w:nlCheck="1" w:checkStyle="0"/>
  <w:activeWritingStyle w:appName="MSWord" w:lang="fr-FR" w:vendorID="64" w:dllVersion="6" w:nlCheck="1" w:checkStyle="1"/>
  <w:activeWritingStyle w:appName="MSWord" w:lang="en-GB" w:vendorID="64" w:dllVersion="6" w:nlCheck="1" w:checkStyle="1"/>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70"/>
    <w:rsid w:val="00002995"/>
    <w:rsid w:val="00006FB3"/>
    <w:rsid w:val="000169E1"/>
    <w:rsid w:val="000273C2"/>
    <w:rsid w:val="000307C2"/>
    <w:rsid w:val="00032940"/>
    <w:rsid w:val="00044119"/>
    <w:rsid w:val="000505BF"/>
    <w:rsid w:val="00052EE1"/>
    <w:rsid w:val="00053122"/>
    <w:rsid w:val="00062C5B"/>
    <w:rsid w:val="000806D0"/>
    <w:rsid w:val="000A7AD3"/>
    <w:rsid w:val="000C016D"/>
    <w:rsid w:val="000C07BF"/>
    <w:rsid w:val="000C2117"/>
    <w:rsid w:val="000D6A15"/>
    <w:rsid w:val="000F118A"/>
    <w:rsid w:val="000F38A0"/>
    <w:rsid w:val="00104B90"/>
    <w:rsid w:val="00104D44"/>
    <w:rsid w:val="00107B57"/>
    <w:rsid w:val="0011562F"/>
    <w:rsid w:val="00127D2E"/>
    <w:rsid w:val="00136AFA"/>
    <w:rsid w:val="00141C2E"/>
    <w:rsid w:val="00145924"/>
    <w:rsid w:val="00145FBD"/>
    <w:rsid w:val="00150807"/>
    <w:rsid w:val="00154433"/>
    <w:rsid w:val="001600AC"/>
    <w:rsid w:val="001800C3"/>
    <w:rsid w:val="00187A12"/>
    <w:rsid w:val="00195EE0"/>
    <w:rsid w:val="0019640B"/>
    <w:rsid w:val="00196997"/>
    <w:rsid w:val="001973A4"/>
    <w:rsid w:val="001A2E18"/>
    <w:rsid w:val="001C48F2"/>
    <w:rsid w:val="001E3599"/>
    <w:rsid w:val="001E6F24"/>
    <w:rsid w:val="001F2AD7"/>
    <w:rsid w:val="00210E03"/>
    <w:rsid w:val="00210F04"/>
    <w:rsid w:val="00212C21"/>
    <w:rsid w:val="00214A5C"/>
    <w:rsid w:val="002176CD"/>
    <w:rsid w:val="00226977"/>
    <w:rsid w:val="00235947"/>
    <w:rsid w:val="00245F85"/>
    <w:rsid w:val="00246BE7"/>
    <w:rsid w:val="0024722D"/>
    <w:rsid w:val="00255056"/>
    <w:rsid w:val="002572FB"/>
    <w:rsid w:val="002626A3"/>
    <w:rsid w:val="00276D3D"/>
    <w:rsid w:val="00281081"/>
    <w:rsid w:val="00281421"/>
    <w:rsid w:val="00283119"/>
    <w:rsid w:val="00294218"/>
    <w:rsid w:val="002A1873"/>
    <w:rsid w:val="002B440A"/>
    <w:rsid w:val="002B5BA1"/>
    <w:rsid w:val="002B6431"/>
    <w:rsid w:val="002B6541"/>
    <w:rsid w:val="002C4A7E"/>
    <w:rsid w:val="002D1025"/>
    <w:rsid w:val="002D2156"/>
    <w:rsid w:val="002D2340"/>
    <w:rsid w:val="002D3DC7"/>
    <w:rsid w:val="002E3B53"/>
    <w:rsid w:val="002F3E4D"/>
    <w:rsid w:val="002F7BD4"/>
    <w:rsid w:val="00300BA0"/>
    <w:rsid w:val="00314D5A"/>
    <w:rsid w:val="00316029"/>
    <w:rsid w:val="00345BC8"/>
    <w:rsid w:val="0036243A"/>
    <w:rsid w:val="00364A35"/>
    <w:rsid w:val="003748BE"/>
    <w:rsid w:val="00380849"/>
    <w:rsid w:val="003856AF"/>
    <w:rsid w:val="003A161A"/>
    <w:rsid w:val="003A661A"/>
    <w:rsid w:val="003A68A3"/>
    <w:rsid w:val="003B070E"/>
    <w:rsid w:val="003B10D1"/>
    <w:rsid w:val="003B7227"/>
    <w:rsid w:val="003B72A4"/>
    <w:rsid w:val="003C370E"/>
    <w:rsid w:val="003C3EB8"/>
    <w:rsid w:val="003C6E57"/>
    <w:rsid w:val="003D7FB0"/>
    <w:rsid w:val="003E0327"/>
    <w:rsid w:val="003E0A25"/>
    <w:rsid w:val="003E7325"/>
    <w:rsid w:val="003E7343"/>
    <w:rsid w:val="003F5DCF"/>
    <w:rsid w:val="00402F8A"/>
    <w:rsid w:val="0040339C"/>
    <w:rsid w:val="00405B71"/>
    <w:rsid w:val="00413B01"/>
    <w:rsid w:val="00421462"/>
    <w:rsid w:val="0042705F"/>
    <w:rsid w:val="0043154B"/>
    <w:rsid w:val="0044069C"/>
    <w:rsid w:val="00443DFD"/>
    <w:rsid w:val="00452FD0"/>
    <w:rsid w:val="00460E0E"/>
    <w:rsid w:val="00474FA1"/>
    <w:rsid w:val="00480242"/>
    <w:rsid w:val="004859B1"/>
    <w:rsid w:val="00487815"/>
    <w:rsid w:val="004B4001"/>
    <w:rsid w:val="004C172D"/>
    <w:rsid w:val="004C7C87"/>
    <w:rsid w:val="004C7E70"/>
    <w:rsid w:val="004E5A44"/>
    <w:rsid w:val="004F330A"/>
    <w:rsid w:val="00502E67"/>
    <w:rsid w:val="005032A1"/>
    <w:rsid w:val="005032D8"/>
    <w:rsid w:val="00505C0E"/>
    <w:rsid w:val="00511F59"/>
    <w:rsid w:val="00516DBD"/>
    <w:rsid w:val="00522AC4"/>
    <w:rsid w:val="00523DE4"/>
    <w:rsid w:val="005452E7"/>
    <w:rsid w:val="00545DEF"/>
    <w:rsid w:val="00554CE9"/>
    <w:rsid w:val="00556549"/>
    <w:rsid w:val="005814E8"/>
    <w:rsid w:val="005834A0"/>
    <w:rsid w:val="0059363F"/>
    <w:rsid w:val="005959C7"/>
    <w:rsid w:val="005A12C7"/>
    <w:rsid w:val="005D4187"/>
    <w:rsid w:val="005E1095"/>
    <w:rsid w:val="005E189E"/>
    <w:rsid w:val="005E44A5"/>
    <w:rsid w:val="005E61DD"/>
    <w:rsid w:val="005E68F7"/>
    <w:rsid w:val="005F5AB2"/>
    <w:rsid w:val="006047BE"/>
    <w:rsid w:val="00605061"/>
    <w:rsid w:val="00607339"/>
    <w:rsid w:val="00612BEC"/>
    <w:rsid w:val="00624AD0"/>
    <w:rsid w:val="00634646"/>
    <w:rsid w:val="00642240"/>
    <w:rsid w:val="00650BFC"/>
    <w:rsid w:val="00652760"/>
    <w:rsid w:val="006539EF"/>
    <w:rsid w:val="00657987"/>
    <w:rsid w:val="006673A4"/>
    <w:rsid w:val="0067206C"/>
    <w:rsid w:val="006B435F"/>
    <w:rsid w:val="006C29CC"/>
    <w:rsid w:val="006D0700"/>
    <w:rsid w:val="006D0B51"/>
    <w:rsid w:val="006D2238"/>
    <w:rsid w:val="006D324C"/>
    <w:rsid w:val="006D4BE7"/>
    <w:rsid w:val="006D5A57"/>
    <w:rsid w:val="006D5C9A"/>
    <w:rsid w:val="006E2605"/>
    <w:rsid w:val="006E4CD2"/>
    <w:rsid w:val="006F24D4"/>
    <w:rsid w:val="006F6E82"/>
    <w:rsid w:val="00705D84"/>
    <w:rsid w:val="0070617A"/>
    <w:rsid w:val="00706D2C"/>
    <w:rsid w:val="00706F0A"/>
    <w:rsid w:val="00724D8D"/>
    <w:rsid w:val="00727A91"/>
    <w:rsid w:val="007319A3"/>
    <w:rsid w:val="00747668"/>
    <w:rsid w:val="00750672"/>
    <w:rsid w:val="00755633"/>
    <w:rsid w:val="00762C5D"/>
    <w:rsid w:val="00763F90"/>
    <w:rsid w:val="00785B1F"/>
    <w:rsid w:val="00791B7D"/>
    <w:rsid w:val="007948B7"/>
    <w:rsid w:val="007A21F1"/>
    <w:rsid w:val="007B185A"/>
    <w:rsid w:val="007B60E9"/>
    <w:rsid w:val="007B7754"/>
    <w:rsid w:val="007C1368"/>
    <w:rsid w:val="007C23F4"/>
    <w:rsid w:val="007D2086"/>
    <w:rsid w:val="007D3519"/>
    <w:rsid w:val="007E0276"/>
    <w:rsid w:val="007F1B52"/>
    <w:rsid w:val="007F3EAA"/>
    <w:rsid w:val="008037A8"/>
    <w:rsid w:val="00804A42"/>
    <w:rsid w:val="0081397D"/>
    <w:rsid w:val="0083300E"/>
    <w:rsid w:val="00833C45"/>
    <w:rsid w:val="00840219"/>
    <w:rsid w:val="0085554A"/>
    <w:rsid w:val="00856689"/>
    <w:rsid w:val="008574F3"/>
    <w:rsid w:val="008603F9"/>
    <w:rsid w:val="00860F61"/>
    <w:rsid w:val="008653CD"/>
    <w:rsid w:val="00872B37"/>
    <w:rsid w:val="00874C4B"/>
    <w:rsid w:val="00883D7F"/>
    <w:rsid w:val="008A3907"/>
    <w:rsid w:val="008A5FBD"/>
    <w:rsid w:val="008A62F3"/>
    <w:rsid w:val="008A66AA"/>
    <w:rsid w:val="008B19AB"/>
    <w:rsid w:val="008B1A2E"/>
    <w:rsid w:val="008B2EBD"/>
    <w:rsid w:val="008B4ACD"/>
    <w:rsid w:val="008D2855"/>
    <w:rsid w:val="008D3BEB"/>
    <w:rsid w:val="008F2D36"/>
    <w:rsid w:val="008F3B7E"/>
    <w:rsid w:val="008F6551"/>
    <w:rsid w:val="00907431"/>
    <w:rsid w:val="00922072"/>
    <w:rsid w:val="009315EE"/>
    <w:rsid w:val="0094412C"/>
    <w:rsid w:val="00947525"/>
    <w:rsid w:val="00964CAB"/>
    <w:rsid w:val="00971D28"/>
    <w:rsid w:val="00977B87"/>
    <w:rsid w:val="00983445"/>
    <w:rsid w:val="009A291D"/>
    <w:rsid w:val="009A4D97"/>
    <w:rsid w:val="009A64D7"/>
    <w:rsid w:val="009B655D"/>
    <w:rsid w:val="009C649B"/>
    <w:rsid w:val="009D7FC7"/>
    <w:rsid w:val="009E099D"/>
    <w:rsid w:val="009E2DA7"/>
    <w:rsid w:val="009E6ABB"/>
    <w:rsid w:val="009E723E"/>
    <w:rsid w:val="009F30C4"/>
    <w:rsid w:val="00A049B0"/>
    <w:rsid w:val="00A1556B"/>
    <w:rsid w:val="00A208A7"/>
    <w:rsid w:val="00A313EC"/>
    <w:rsid w:val="00A31872"/>
    <w:rsid w:val="00A326CC"/>
    <w:rsid w:val="00A32953"/>
    <w:rsid w:val="00A4029C"/>
    <w:rsid w:val="00A46ED1"/>
    <w:rsid w:val="00A547F9"/>
    <w:rsid w:val="00A57C79"/>
    <w:rsid w:val="00A65632"/>
    <w:rsid w:val="00A72B35"/>
    <w:rsid w:val="00A758CC"/>
    <w:rsid w:val="00A85FE8"/>
    <w:rsid w:val="00AA41F2"/>
    <w:rsid w:val="00AA4E81"/>
    <w:rsid w:val="00AB0658"/>
    <w:rsid w:val="00AB09CF"/>
    <w:rsid w:val="00AB1449"/>
    <w:rsid w:val="00AB17CA"/>
    <w:rsid w:val="00AB3933"/>
    <w:rsid w:val="00AB432D"/>
    <w:rsid w:val="00AC2439"/>
    <w:rsid w:val="00AC4AF8"/>
    <w:rsid w:val="00AE6864"/>
    <w:rsid w:val="00AE6C00"/>
    <w:rsid w:val="00AF07F8"/>
    <w:rsid w:val="00AF2ADE"/>
    <w:rsid w:val="00B0297C"/>
    <w:rsid w:val="00B05BBD"/>
    <w:rsid w:val="00B10299"/>
    <w:rsid w:val="00B107FC"/>
    <w:rsid w:val="00B113EB"/>
    <w:rsid w:val="00B15C37"/>
    <w:rsid w:val="00B22BC6"/>
    <w:rsid w:val="00B319A2"/>
    <w:rsid w:val="00B3317D"/>
    <w:rsid w:val="00B36D80"/>
    <w:rsid w:val="00B407AC"/>
    <w:rsid w:val="00B42188"/>
    <w:rsid w:val="00B51192"/>
    <w:rsid w:val="00B65A70"/>
    <w:rsid w:val="00B679CD"/>
    <w:rsid w:val="00B67E5A"/>
    <w:rsid w:val="00B70C70"/>
    <w:rsid w:val="00B75328"/>
    <w:rsid w:val="00B81DA2"/>
    <w:rsid w:val="00B959BC"/>
    <w:rsid w:val="00B9652C"/>
    <w:rsid w:val="00B9754E"/>
    <w:rsid w:val="00BA4B2E"/>
    <w:rsid w:val="00BA4E71"/>
    <w:rsid w:val="00BA7D99"/>
    <w:rsid w:val="00BC3019"/>
    <w:rsid w:val="00BC56D1"/>
    <w:rsid w:val="00BD0D05"/>
    <w:rsid w:val="00BE1C9D"/>
    <w:rsid w:val="00BE5C37"/>
    <w:rsid w:val="00BF1A9B"/>
    <w:rsid w:val="00BF59D8"/>
    <w:rsid w:val="00C042ED"/>
    <w:rsid w:val="00C047FC"/>
    <w:rsid w:val="00C0504E"/>
    <w:rsid w:val="00C10FA9"/>
    <w:rsid w:val="00C20240"/>
    <w:rsid w:val="00C21D70"/>
    <w:rsid w:val="00C306F7"/>
    <w:rsid w:val="00C320A5"/>
    <w:rsid w:val="00C4227C"/>
    <w:rsid w:val="00C4447E"/>
    <w:rsid w:val="00C47932"/>
    <w:rsid w:val="00C63644"/>
    <w:rsid w:val="00C657A3"/>
    <w:rsid w:val="00C671D2"/>
    <w:rsid w:val="00C75982"/>
    <w:rsid w:val="00C75A1F"/>
    <w:rsid w:val="00C818D0"/>
    <w:rsid w:val="00C87F1C"/>
    <w:rsid w:val="00C94441"/>
    <w:rsid w:val="00CC0A9C"/>
    <w:rsid w:val="00CC26D0"/>
    <w:rsid w:val="00CC7204"/>
    <w:rsid w:val="00CD0E8D"/>
    <w:rsid w:val="00CD6F52"/>
    <w:rsid w:val="00CE2BF6"/>
    <w:rsid w:val="00CE624F"/>
    <w:rsid w:val="00CF05DB"/>
    <w:rsid w:val="00D15283"/>
    <w:rsid w:val="00D4225F"/>
    <w:rsid w:val="00D54A07"/>
    <w:rsid w:val="00D61754"/>
    <w:rsid w:val="00D67A6F"/>
    <w:rsid w:val="00D9571C"/>
    <w:rsid w:val="00DB2013"/>
    <w:rsid w:val="00DB54BD"/>
    <w:rsid w:val="00DB7C40"/>
    <w:rsid w:val="00DD434F"/>
    <w:rsid w:val="00DD76A1"/>
    <w:rsid w:val="00DE1205"/>
    <w:rsid w:val="00DF11C1"/>
    <w:rsid w:val="00DF665F"/>
    <w:rsid w:val="00E00147"/>
    <w:rsid w:val="00E12E1A"/>
    <w:rsid w:val="00E22ECE"/>
    <w:rsid w:val="00E276F8"/>
    <w:rsid w:val="00E33C41"/>
    <w:rsid w:val="00E43EC7"/>
    <w:rsid w:val="00E51080"/>
    <w:rsid w:val="00E53164"/>
    <w:rsid w:val="00E555DC"/>
    <w:rsid w:val="00E60EEE"/>
    <w:rsid w:val="00E74A6A"/>
    <w:rsid w:val="00E830EE"/>
    <w:rsid w:val="00E846DB"/>
    <w:rsid w:val="00E84FF9"/>
    <w:rsid w:val="00E86823"/>
    <w:rsid w:val="00E87E27"/>
    <w:rsid w:val="00EA3F5E"/>
    <w:rsid w:val="00EA5699"/>
    <w:rsid w:val="00EA588F"/>
    <w:rsid w:val="00EA627A"/>
    <w:rsid w:val="00EA760E"/>
    <w:rsid w:val="00EB0191"/>
    <w:rsid w:val="00EB3CB9"/>
    <w:rsid w:val="00EC1C4E"/>
    <w:rsid w:val="00EC5498"/>
    <w:rsid w:val="00ED35F6"/>
    <w:rsid w:val="00ED4B80"/>
    <w:rsid w:val="00EE3C24"/>
    <w:rsid w:val="00EF1B49"/>
    <w:rsid w:val="00EF2D4A"/>
    <w:rsid w:val="00F11251"/>
    <w:rsid w:val="00F143DB"/>
    <w:rsid w:val="00F27EED"/>
    <w:rsid w:val="00F6290F"/>
    <w:rsid w:val="00F751FC"/>
    <w:rsid w:val="00F91B44"/>
    <w:rsid w:val="00F92D44"/>
    <w:rsid w:val="00F93402"/>
    <w:rsid w:val="00F96A45"/>
    <w:rsid w:val="00FA236D"/>
    <w:rsid w:val="00FA3FCF"/>
    <w:rsid w:val="00FB6969"/>
    <w:rsid w:val="00FB6D74"/>
    <w:rsid w:val="00FB7714"/>
    <w:rsid w:val="00FD0F36"/>
    <w:rsid w:val="00FD210D"/>
    <w:rsid w:val="00FD29D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5A27B"/>
  <w15:docId w15:val="{A71CBF30-8B73-4ADF-9B82-6CA38763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7C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B3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624A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4AD0"/>
    <w:rPr>
      <w:rFonts w:ascii="Segoe UI" w:hAnsi="Segoe UI" w:cs="Segoe UI"/>
      <w:sz w:val="18"/>
      <w:szCs w:val="18"/>
    </w:rPr>
  </w:style>
  <w:style w:type="paragraph" w:styleId="En-tte">
    <w:name w:val="header"/>
    <w:basedOn w:val="Normal"/>
    <w:link w:val="En-tteCar"/>
    <w:uiPriority w:val="99"/>
    <w:unhideWhenUsed/>
    <w:rsid w:val="00523DE4"/>
    <w:pPr>
      <w:tabs>
        <w:tab w:val="center" w:pos="4536"/>
        <w:tab w:val="right" w:pos="9072"/>
      </w:tabs>
      <w:spacing w:after="0" w:line="240" w:lineRule="auto"/>
    </w:pPr>
  </w:style>
  <w:style w:type="character" w:customStyle="1" w:styleId="En-tteCar">
    <w:name w:val="En-tête Car"/>
    <w:basedOn w:val="Policepardfaut"/>
    <w:link w:val="En-tte"/>
    <w:uiPriority w:val="99"/>
    <w:rsid w:val="00523DE4"/>
  </w:style>
  <w:style w:type="paragraph" w:styleId="Pieddepage">
    <w:name w:val="footer"/>
    <w:basedOn w:val="Normal"/>
    <w:link w:val="PieddepageCar"/>
    <w:uiPriority w:val="99"/>
    <w:unhideWhenUsed/>
    <w:rsid w:val="00523DE4"/>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523DE4"/>
  </w:style>
  <w:style w:type="paragraph" w:styleId="Paragraphedeliste">
    <w:name w:val="List Paragraph"/>
    <w:basedOn w:val="Normal"/>
    <w:uiPriority w:val="34"/>
    <w:qFormat/>
    <w:rsid w:val="00706D2C"/>
    <w:pPr>
      <w:ind w:left="720"/>
      <w:contextualSpacing/>
    </w:pPr>
  </w:style>
  <w:style w:type="character" w:styleId="Lienhypertexte">
    <w:name w:val="Hyperlink"/>
    <w:basedOn w:val="Policepardfaut"/>
    <w:uiPriority w:val="99"/>
    <w:unhideWhenUsed/>
    <w:rsid w:val="004C172D"/>
    <w:rPr>
      <w:color w:val="0000FF"/>
      <w:u w:val="single"/>
    </w:rPr>
  </w:style>
  <w:style w:type="paragraph" w:styleId="NormalWeb">
    <w:name w:val="Normal (Web)"/>
    <w:basedOn w:val="Normal"/>
    <w:uiPriority w:val="99"/>
    <w:semiHidden/>
    <w:unhideWhenUsed/>
    <w:rsid w:val="004C172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5A1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34078">
      <w:bodyDiv w:val="1"/>
      <w:marLeft w:val="0"/>
      <w:marRight w:val="0"/>
      <w:marTop w:val="0"/>
      <w:marBottom w:val="0"/>
      <w:divBdr>
        <w:top w:val="none" w:sz="0" w:space="0" w:color="auto"/>
        <w:left w:val="none" w:sz="0" w:space="0" w:color="auto"/>
        <w:bottom w:val="none" w:sz="0" w:space="0" w:color="auto"/>
        <w:right w:val="none" w:sz="0" w:space="0" w:color="auto"/>
      </w:divBdr>
    </w:div>
    <w:div w:id="220095550">
      <w:bodyDiv w:val="1"/>
      <w:marLeft w:val="0"/>
      <w:marRight w:val="0"/>
      <w:marTop w:val="0"/>
      <w:marBottom w:val="0"/>
      <w:divBdr>
        <w:top w:val="none" w:sz="0" w:space="0" w:color="auto"/>
        <w:left w:val="none" w:sz="0" w:space="0" w:color="auto"/>
        <w:bottom w:val="none" w:sz="0" w:space="0" w:color="auto"/>
        <w:right w:val="none" w:sz="0" w:space="0" w:color="auto"/>
      </w:divBdr>
    </w:div>
    <w:div w:id="447815829">
      <w:bodyDiv w:val="1"/>
      <w:marLeft w:val="0"/>
      <w:marRight w:val="0"/>
      <w:marTop w:val="0"/>
      <w:marBottom w:val="0"/>
      <w:divBdr>
        <w:top w:val="none" w:sz="0" w:space="0" w:color="auto"/>
        <w:left w:val="none" w:sz="0" w:space="0" w:color="auto"/>
        <w:bottom w:val="none" w:sz="0" w:space="0" w:color="auto"/>
        <w:right w:val="none" w:sz="0" w:space="0" w:color="auto"/>
      </w:divBdr>
    </w:div>
    <w:div w:id="497306473">
      <w:bodyDiv w:val="1"/>
      <w:marLeft w:val="0"/>
      <w:marRight w:val="0"/>
      <w:marTop w:val="0"/>
      <w:marBottom w:val="0"/>
      <w:divBdr>
        <w:top w:val="none" w:sz="0" w:space="0" w:color="auto"/>
        <w:left w:val="none" w:sz="0" w:space="0" w:color="auto"/>
        <w:bottom w:val="none" w:sz="0" w:space="0" w:color="auto"/>
        <w:right w:val="none" w:sz="0" w:space="0" w:color="auto"/>
      </w:divBdr>
      <w:divsChild>
        <w:div w:id="826676189">
          <w:marLeft w:val="0"/>
          <w:marRight w:val="0"/>
          <w:marTop w:val="0"/>
          <w:marBottom w:val="150"/>
          <w:divBdr>
            <w:top w:val="none" w:sz="0" w:space="0" w:color="auto"/>
            <w:left w:val="none" w:sz="0" w:space="0" w:color="auto"/>
            <w:bottom w:val="none" w:sz="0" w:space="0" w:color="auto"/>
            <w:right w:val="none" w:sz="0" w:space="0" w:color="auto"/>
          </w:divBdr>
        </w:div>
      </w:divsChild>
    </w:div>
    <w:div w:id="741293966">
      <w:bodyDiv w:val="1"/>
      <w:marLeft w:val="0"/>
      <w:marRight w:val="0"/>
      <w:marTop w:val="0"/>
      <w:marBottom w:val="0"/>
      <w:divBdr>
        <w:top w:val="none" w:sz="0" w:space="0" w:color="auto"/>
        <w:left w:val="none" w:sz="0" w:space="0" w:color="auto"/>
        <w:bottom w:val="none" w:sz="0" w:space="0" w:color="auto"/>
        <w:right w:val="none" w:sz="0" w:space="0" w:color="auto"/>
      </w:divBdr>
    </w:div>
    <w:div w:id="783160334">
      <w:bodyDiv w:val="1"/>
      <w:marLeft w:val="0"/>
      <w:marRight w:val="0"/>
      <w:marTop w:val="0"/>
      <w:marBottom w:val="0"/>
      <w:divBdr>
        <w:top w:val="none" w:sz="0" w:space="0" w:color="auto"/>
        <w:left w:val="none" w:sz="0" w:space="0" w:color="auto"/>
        <w:bottom w:val="none" w:sz="0" w:space="0" w:color="auto"/>
        <w:right w:val="none" w:sz="0" w:space="0" w:color="auto"/>
      </w:divBdr>
    </w:div>
    <w:div w:id="817919119">
      <w:bodyDiv w:val="1"/>
      <w:marLeft w:val="0"/>
      <w:marRight w:val="0"/>
      <w:marTop w:val="0"/>
      <w:marBottom w:val="0"/>
      <w:divBdr>
        <w:top w:val="none" w:sz="0" w:space="0" w:color="auto"/>
        <w:left w:val="none" w:sz="0" w:space="0" w:color="auto"/>
        <w:bottom w:val="none" w:sz="0" w:space="0" w:color="auto"/>
        <w:right w:val="none" w:sz="0" w:space="0" w:color="auto"/>
      </w:divBdr>
    </w:div>
    <w:div w:id="1172524980">
      <w:bodyDiv w:val="1"/>
      <w:marLeft w:val="0"/>
      <w:marRight w:val="0"/>
      <w:marTop w:val="0"/>
      <w:marBottom w:val="0"/>
      <w:divBdr>
        <w:top w:val="none" w:sz="0" w:space="0" w:color="auto"/>
        <w:left w:val="none" w:sz="0" w:space="0" w:color="auto"/>
        <w:bottom w:val="none" w:sz="0" w:space="0" w:color="auto"/>
        <w:right w:val="none" w:sz="0" w:space="0" w:color="auto"/>
      </w:divBdr>
      <w:divsChild>
        <w:div w:id="1116560034">
          <w:marLeft w:val="0"/>
          <w:marRight w:val="0"/>
          <w:marTop w:val="0"/>
          <w:marBottom w:val="0"/>
          <w:divBdr>
            <w:top w:val="none" w:sz="0" w:space="0" w:color="auto"/>
            <w:left w:val="none" w:sz="0" w:space="0" w:color="auto"/>
            <w:bottom w:val="none" w:sz="0" w:space="0" w:color="auto"/>
            <w:right w:val="none" w:sz="0" w:space="0" w:color="auto"/>
          </w:divBdr>
        </w:div>
        <w:div w:id="293488593">
          <w:marLeft w:val="0"/>
          <w:marRight w:val="0"/>
          <w:marTop w:val="0"/>
          <w:marBottom w:val="0"/>
          <w:divBdr>
            <w:top w:val="none" w:sz="0" w:space="0" w:color="auto"/>
            <w:left w:val="none" w:sz="0" w:space="0" w:color="auto"/>
            <w:bottom w:val="none" w:sz="0" w:space="0" w:color="auto"/>
            <w:right w:val="none" w:sz="0" w:space="0" w:color="auto"/>
          </w:divBdr>
        </w:div>
        <w:div w:id="908613952">
          <w:marLeft w:val="0"/>
          <w:marRight w:val="0"/>
          <w:marTop w:val="0"/>
          <w:marBottom w:val="0"/>
          <w:divBdr>
            <w:top w:val="none" w:sz="0" w:space="0" w:color="auto"/>
            <w:left w:val="none" w:sz="0" w:space="0" w:color="auto"/>
            <w:bottom w:val="none" w:sz="0" w:space="0" w:color="auto"/>
            <w:right w:val="none" w:sz="0" w:space="0" w:color="auto"/>
          </w:divBdr>
        </w:div>
        <w:div w:id="65807451">
          <w:marLeft w:val="0"/>
          <w:marRight w:val="0"/>
          <w:marTop w:val="0"/>
          <w:marBottom w:val="0"/>
          <w:divBdr>
            <w:top w:val="none" w:sz="0" w:space="0" w:color="auto"/>
            <w:left w:val="none" w:sz="0" w:space="0" w:color="auto"/>
            <w:bottom w:val="none" w:sz="0" w:space="0" w:color="auto"/>
            <w:right w:val="none" w:sz="0" w:space="0" w:color="auto"/>
          </w:divBdr>
        </w:div>
        <w:div w:id="1328174069">
          <w:marLeft w:val="0"/>
          <w:marRight w:val="0"/>
          <w:marTop w:val="0"/>
          <w:marBottom w:val="0"/>
          <w:divBdr>
            <w:top w:val="none" w:sz="0" w:space="0" w:color="auto"/>
            <w:left w:val="none" w:sz="0" w:space="0" w:color="auto"/>
            <w:bottom w:val="none" w:sz="0" w:space="0" w:color="auto"/>
            <w:right w:val="none" w:sz="0" w:space="0" w:color="auto"/>
          </w:divBdr>
        </w:div>
        <w:div w:id="124587709">
          <w:marLeft w:val="0"/>
          <w:marRight w:val="0"/>
          <w:marTop w:val="0"/>
          <w:marBottom w:val="0"/>
          <w:divBdr>
            <w:top w:val="none" w:sz="0" w:space="0" w:color="auto"/>
            <w:left w:val="none" w:sz="0" w:space="0" w:color="auto"/>
            <w:bottom w:val="none" w:sz="0" w:space="0" w:color="auto"/>
            <w:right w:val="none" w:sz="0" w:space="0" w:color="auto"/>
          </w:divBdr>
        </w:div>
        <w:div w:id="1931162302">
          <w:marLeft w:val="0"/>
          <w:marRight w:val="0"/>
          <w:marTop w:val="0"/>
          <w:marBottom w:val="0"/>
          <w:divBdr>
            <w:top w:val="none" w:sz="0" w:space="0" w:color="auto"/>
            <w:left w:val="none" w:sz="0" w:space="0" w:color="auto"/>
            <w:bottom w:val="none" w:sz="0" w:space="0" w:color="auto"/>
            <w:right w:val="none" w:sz="0" w:space="0" w:color="auto"/>
          </w:divBdr>
        </w:div>
        <w:div w:id="1182861907">
          <w:marLeft w:val="0"/>
          <w:marRight w:val="0"/>
          <w:marTop w:val="0"/>
          <w:marBottom w:val="0"/>
          <w:divBdr>
            <w:top w:val="none" w:sz="0" w:space="0" w:color="auto"/>
            <w:left w:val="none" w:sz="0" w:space="0" w:color="auto"/>
            <w:bottom w:val="none" w:sz="0" w:space="0" w:color="auto"/>
            <w:right w:val="none" w:sz="0" w:space="0" w:color="auto"/>
          </w:divBdr>
        </w:div>
        <w:div w:id="704908093">
          <w:marLeft w:val="0"/>
          <w:marRight w:val="0"/>
          <w:marTop w:val="0"/>
          <w:marBottom w:val="0"/>
          <w:divBdr>
            <w:top w:val="none" w:sz="0" w:space="0" w:color="auto"/>
            <w:left w:val="none" w:sz="0" w:space="0" w:color="auto"/>
            <w:bottom w:val="none" w:sz="0" w:space="0" w:color="auto"/>
            <w:right w:val="none" w:sz="0" w:space="0" w:color="auto"/>
          </w:divBdr>
        </w:div>
        <w:div w:id="942148495">
          <w:marLeft w:val="0"/>
          <w:marRight w:val="0"/>
          <w:marTop w:val="0"/>
          <w:marBottom w:val="0"/>
          <w:divBdr>
            <w:top w:val="none" w:sz="0" w:space="0" w:color="auto"/>
            <w:left w:val="none" w:sz="0" w:space="0" w:color="auto"/>
            <w:bottom w:val="none" w:sz="0" w:space="0" w:color="auto"/>
            <w:right w:val="none" w:sz="0" w:space="0" w:color="auto"/>
          </w:divBdr>
        </w:div>
        <w:div w:id="1790585374">
          <w:marLeft w:val="0"/>
          <w:marRight w:val="0"/>
          <w:marTop w:val="0"/>
          <w:marBottom w:val="0"/>
          <w:divBdr>
            <w:top w:val="none" w:sz="0" w:space="0" w:color="auto"/>
            <w:left w:val="none" w:sz="0" w:space="0" w:color="auto"/>
            <w:bottom w:val="none" w:sz="0" w:space="0" w:color="auto"/>
            <w:right w:val="none" w:sz="0" w:space="0" w:color="auto"/>
          </w:divBdr>
        </w:div>
      </w:divsChild>
    </w:div>
    <w:div w:id="1507138609">
      <w:bodyDiv w:val="1"/>
      <w:marLeft w:val="0"/>
      <w:marRight w:val="0"/>
      <w:marTop w:val="0"/>
      <w:marBottom w:val="0"/>
      <w:divBdr>
        <w:top w:val="none" w:sz="0" w:space="0" w:color="auto"/>
        <w:left w:val="none" w:sz="0" w:space="0" w:color="auto"/>
        <w:bottom w:val="none" w:sz="0" w:space="0" w:color="auto"/>
        <w:right w:val="none" w:sz="0" w:space="0" w:color="auto"/>
      </w:divBdr>
    </w:div>
    <w:div w:id="1534730313">
      <w:bodyDiv w:val="1"/>
      <w:marLeft w:val="0"/>
      <w:marRight w:val="0"/>
      <w:marTop w:val="0"/>
      <w:marBottom w:val="0"/>
      <w:divBdr>
        <w:top w:val="none" w:sz="0" w:space="0" w:color="auto"/>
        <w:left w:val="none" w:sz="0" w:space="0" w:color="auto"/>
        <w:bottom w:val="none" w:sz="0" w:space="0" w:color="auto"/>
        <w:right w:val="none" w:sz="0" w:space="0" w:color="auto"/>
      </w:divBdr>
      <w:divsChild>
        <w:div w:id="518616612">
          <w:marLeft w:val="0"/>
          <w:marRight w:val="0"/>
          <w:marTop w:val="0"/>
          <w:marBottom w:val="150"/>
          <w:divBdr>
            <w:top w:val="none" w:sz="0" w:space="0" w:color="auto"/>
            <w:left w:val="none" w:sz="0" w:space="0" w:color="auto"/>
            <w:bottom w:val="none" w:sz="0" w:space="0" w:color="auto"/>
            <w:right w:val="none" w:sz="0" w:space="0" w:color="auto"/>
          </w:divBdr>
        </w:div>
        <w:div w:id="2127771527">
          <w:marLeft w:val="0"/>
          <w:marRight w:val="0"/>
          <w:marTop w:val="150"/>
          <w:marBottom w:val="0"/>
          <w:divBdr>
            <w:top w:val="none" w:sz="0" w:space="0" w:color="auto"/>
            <w:left w:val="none" w:sz="0" w:space="0" w:color="auto"/>
            <w:bottom w:val="none" w:sz="0" w:space="0" w:color="auto"/>
            <w:right w:val="none" w:sz="0" w:space="0" w:color="auto"/>
          </w:divBdr>
        </w:div>
      </w:divsChild>
    </w:div>
    <w:div w:id="1989823693">
      <w:bodyDiv w:val="1"/>
      <w:marLeft w:val="0"/>
      <w:marRight w:val="0"/>
      <w:marTop w:val="0"/>
      <w:marBottom w:val="0"/>
      <w:divBdr>
        <w:top w:val="none" w:sz="0" w:space="0" w:color="auto"/>
        <w:left w:val="none" w:sz="0" w:space="0" w:color="auto"/>
        <w:bottom w:val="none" w:sz="0" w:space="0" w:color="auto"/>
        <w:right w:val="none" w:sz="0" w:space="0" w:color="auto"/>
      </w:divBdr>
    </w:div>
    <w:div w:id="212287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er@ofb.gouv.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TexteArticle.do;jsessionid=49875DC8DA38D535B736F0430C3C529C.tplgfr24s_2?cidTexte=JORFTEXT000000179313&amp;idArticle=LEGIARTI000006318775&amp;dateTexte=20200720&amp;categorieLien=id" TargetMode="External"/><Relationship Id="rId5" Type="http://schemas.openxmlformats.org/officeDocument/2006/relationships/webSettings" Target="webSettings.xml"/><Relationship Id="rId10" Type="http://schemas.openxmlformats.org/officeDocument/2006/relationships/hyperlink" Target="https://www.legifrance.gouv.fr/affichTexteArticle.do;jsessionid=49875DC8DA38D535B736F0430C3C529C.tplgfr24s_2?cidTexte=JORFTEXT000033912899&amp;idArticle=LEGIARTI000033914116&amp;dateTexte=20170125&amp;categorieLien=id" TargetMode="External"/><Relationship Id="rId4" Type="http://schemas.openxmlformats.org/officeDocument/2006/relationships/settings" Target="settings.xml"/><Relationship Id="rId9" Type="http://schemas.openxmlformats.org/officeDocument/2006/relationships/hyperlink" Target="https://www.legifrance.gouv.fr/affichCodeArticle.do?cidTexte=LEGITEXT000025024948&amp;idArticle=LEGIARTI000025025646&amp;dateTexte=&amp;categorieLien=cid"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EA4E8-0C8F-43DE-B45D-0A5BF92E8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794</Words>
  <Characters>4367</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Onema</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BASLEY</dc:creator>
  <cp:lastModifiedBy>DEVAUX Frédéric</cp:lastModifiedBy>
  <cp:revision>5</cp:revision>
  <cp:lastPrinted>2020-07-22T08:30:00Z</cp:lastPrinted>
  <dcterms:created xsi:type="dcterms:W3CDTF">2025-10-09T14:01:00Z</dcterms:created>
  <dcterms:modified xsi:type="dcterms:W3CDTF">2025-10-30T13:07:00Z</dcterms:modified>
</cp:coreProperties>
</file>